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A8" w:rsidRPr="007022A8" w:rsidRDefault="007022A8">
      <w:pPr>
        <w:widowControl w:val="0"/>
        <w:autoSpaceDE w:val="0"/>
        <w:autoSpaceDN w:val="0"/>
        <w:adjustRightInd w:val="0"/>
        <w:spacing w:after="0" w:line="300" w:lineRule="auto"/>
        <w:jc w:val="center"/>
        <w:rPr>
          <w:rFonts w:ascii="Times New Roman" w:hAnsi="Times New Roman" w:cs="Times New Roman"/>
          <w:caps/>
          <w:color w:val="000000" w:themeColor="text1"/>
          <w:sz w:val="24"/>
          <w:szCs w:val="24"/>
        </w:rPr>
      </w:pPr>
      <w:r w:rsidRPr="007022A8">
        <w:rPr>
          <w:rFonts w:ascii="Times New Roman" w:hAnsi="Times New Roman" w:cs="Times New Roman"/>
          <w:caps/>
          <w:color w:val="000000" w:themeColor="text1"/>
          <w:sz w:val="24"/>
          <w:szCs w:val="24"/>
        </w:rPr>
        <w:t>УКАЗ  ПРЕЗИДЕНТА РЕСПУБЛИКИ БЕЛАРУСЬ</w:t>
      </w:r>
    </w:p>
    <w:p w:rsidR="007022A8" w:rsidRPr="007022A8" w:rsidRDefault="007022A8">
      <w:pPr>
        <w:widowControl w:val="0"/>
        <w:autoSpaceDE w:val="0"/>
        <w:autoSpaceDN w:val="0"/>
        <w:adjustRightInd w:val="0"/>
        <w:spacing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16 октября 2009 г. № 510</w:t>
      </w:r>
    </w:p>
    <w:p w:rsidR="007022A8" w:rsidRPr="007022A8" w:rsidRDefault="007022A8">
      <w:pPr>
        <w:widowControl w:val="0"/>
        <w:autoSpaceDE w:val="0"/>
        <w:autoSpaceDN w:val="0"/>
        <w:adjustRightInd w:val="0"/>
        <w:spacing w:before="240" w:after="240" w:line="300" w:lineRule="auto"/>
        <w:jc w:val="center"/>
        <w:rPr>
          <w:rFonts w:ascii="Times New Roman" w:hAnsi="Times New Roman" w:cs="Times New Roman"/>
          <w:b/>
          <w:color w:val="000000" w:themeColor="text1"/>
          <w:sz w:val="24"/>
          <w:szCs w:val="24"/>
          <w:lang/>
        </w:rPr>
      </w:pPr>
      <w:r w:rsidRPr="007022A8">
        <w:rPr>
          <w:rFonts w:ascii="Times New Roman" w:hAnsi="Times New Roman" w:cs="Times New Roman"/>
          <w:b/>
          <w:color w:val="000000" w:themeColor="text1"/>
          <w:sz w:val="24"/>
          <w:szCs w:val="24"/>
          <w:lang/>
        </w:rPr>
        <w:t>О совершенствовании контрольной (надзорной) деятельности в Республике Беларусь</w:t>
      </w:r>
    </w:p>
    <w:p w:rsidR="007022A8" w:rsidRPr="007022A8" w:rsidRDefault="007022A8">
      <w:pPr>
        <w:widowControl w:val="0"/>
        <w:autoSpaceDE w:val="0"/>
        <w:autoSpaceDN w:val="0"/>
        <w:adjustRightInd w:val="0"/>
        <w:spacing w:after="0" w:line="300" w:lineRule="auto"/>
        <w:ind w:left="1020"/>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Изменения и дополнения:</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6" w:anchor="P31000143" w:history="1">
        <w:r w:rsidR="007022A8" w:rsidRPr="007022A8">
          <w:rPr>
            <w:rFonts w:ascii="Times New Roman" w:hAnsi="Times New Roman" w:cs="Times New Roman"/>
            <w:color w:val="000000" w:themeColor="text1"/>
            <w:sz w:val="24"/>
            <w:szCs w:val="24"/>
          </w:rPr>
          <w:t>Указ Президента Республики Беларусь от 9 марта 2010 г. № 143</w:t>
        </w:r>
      </w:hyperlink>
      <w:r w:rsidR="007022A8" w:rsidRPr="007022A8">
        <w:rPr>
          <w:rFonts w:ascii="Times New Roman" w:hAnsi="Times New Roman" w:cs="Times New Roman"/>
          <w:color w:val="000000" w:themeColor="text1"/>
          <w:sz w:val="24"/>
          <w:szCs w:val="24"/>
        </w:rPr>
        <w:t xml:space="preserve"> (Национальный реестр правовых актов Республики Беларусь, 2010 г., № 66, 1/11477) &lt;P31000143&gt;;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7" w:anchor="P31200332" w:history="1">
        <w:r w:rsidR="007022A8" w:rsidRPr="007022A8">
          <w:rPr>
            <w:rFonts w:ascii="Times New Roman" w:hAnsi="Times New Roman" w:cs="Times New Roman"/>
            <w:color w:val="000000" w:themeColor="text1"/>
            <w:sz w:val="24"/>
            <w:szCs w:val="24"/>
          </w:rPr>
          <w:t>Указ Президента Республики Беларусь от 26 июля 2012 г. № 332</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31.07.2012, 1/13654) &lt;P31200332&gt; - внесены изменения и дополнения, вступившие в силу 1 октября 2012 г., за исключением изменений и дополнений, которые вступят в силу 1 января 2013 г.;</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8" w:anchor="P31200332" w:history="1">
        <w:r w:rsidR="007022A8" w:rsidRPr="007022A8">
          <w:rPr>
            <w:rFonts w:ascii="Times New Roman" w:hAnsi="Times New Roman" w:cs="Times New Roman"/>
            <w:color w:val="000000" w:themeColor="text1"/>
            <w:sz w:val="24"/>
            <w:szCs w:val="24"/>
          </w:rPr>
          <w:t>Указ Президента Республики Беларусь от 26 июля 2012 г. № 332</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31.07.2012, 1/13654) &lt;P31200332&gt; - внесены изменения и дополнения, вступившие в силу 1 октября 2012 г. и 1 января 2013 г.;</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9" w:anchor="P31300008" w:history="1">
        <w:r w:rsidR="007022A8" w:rsidRPr="007022A8">
          <w:rPr>
            <w:rFonts w:ascii="Times New Roman" w:hAnsi="Times New Roman" w:cs="Times New Roman"/>
            <w:color w:val="000000" w:themeColor="text1"/>
            <w:sz w:val="24"/>
            <w:szCs w:val="24"/>
          </w:rPr>
          <w:t>Указ Президента Республики Беларусь от 8 января 2013 г. № 8</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10.01.2013, 1/13981) &lt;P31300008&gt;;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10" w:anchor="P31300196" w:history="1">
        <w:r w:rsidR="007022A8" w:rsidRPr="007022A8">
          <w:rPr>
            <w:rFonts w:ascii="Times New Roman" w:hAnsi="Times New Roman" w:cs="Times New Roman"/>
            <w:color w:val="000000" w:themeColor="text1"/>
            <w:sz w:val="24"/>
            <w:szCs w:val="24"/>
          </w:rPr>
          <w:t>Указ Президента Республики Беларусь от 16 апреля 2013 г. № 196</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18.04.2013, 1/14225) &lt;P31300196&gt; </w:t>
      </w:r>
      <w:r w:rsidR="007022A8" w:rsidRPr="007022A8">
        <w:rPr>
          <w:rFonts w:ascii="Times New Roman" w:hAnsi="Times New Roman" w:cs="Times New Roman"/>
          <w:b/>
          <w:color w:val="000000" w:themeColor="text1"/>
          <w:sz w:val="24"/>
          <w:szCs w:val="24"/>
        </w:rPr>
        <w:t>- Указ вступает в силу 19 октября 2013 г.</w:t>
      </w:r>
      <w:r w:rsidR="007022A8" w:rsidRPr="007022A8">
        <w:rPr>
          <w:rFonts w:ascii="Times New Roman" w:hAnsi="Times New Roman" w:cs="Times New Roman"/>
          <w:color w:val="000000" w:themeColor="text1"/>
          <w:sz w:val="24"/>
          <w:szCs w:val="24"/>
        </w:rPr>
        <w: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11" w:anchor="P31300292" w:history="1">
        <w:r w:rsidR="007022A8" w:rsidRPr="007022A8">
          <w:rPr>
            <w:rFonts w:ascii="Times New Roman" w:hAnsi="Times New Roman" w:cs="Times New Roman"/>
            <w:color w:val="000000" w:themeColor="text1"/>
            <w:sz w:val="24"/>
            <w:szCs w:val="24"/>
          </w:rPr>
          <w:t>Указ Президента Республики Беларусь от 1 июля 2013 г. № 292</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09.07.2013, 1/14368) &lt;P31300292&gt;;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12" w:anchor="P31300331" w:history="1">
        <w:r w:rsidR="007022A8" w:rsidRPr="007022A8">
          <w:rPr>
            <w:rFonts w:ascii="Times New Roman" w:hAnsi="Times New Roman" w:cs="Times New Roman"/>
            <w:color w:val="000000" w:themeColor="text1"/>
            <w:sz w:val="24"/>
            <w:szCs w:val="24"/>
          </w:rPr>
          <w:t>Указ Президента Республики Беларусь от 25 июля 2013 г. № 331</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30.07.2013, 1/14414) &lt;P31300331&gt;;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b/>
          <w:color w:val="000000" w:themeColor="text1"/>
          <w:sz w:val="24"/>
          <w:szCs w:val="24"/>
        </w:rPr>
      </w:pPr>
      <w:hyperlink r:id="rId13" w:anchor="P31300332" w:history="1">
        <w:r w:rsidR="007022A8" w:rsidRPr="007022A8">
          <w:rPr>
            <w:rFonts w:ascii="Times New Roman" w:hAnsi="Times New Roman" w:cs="Times New Roman"/>
            <w:color w:val="000000" w:themeColor="text1"/>
            <w:sz w:val="24"/>
            <w:szCs w:val="24"/>
          </w:rPr>
          <w:t>Указ Президента Республики Беларусь от 25 июля 2013 г. № 332</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27.07.2013, 1/14418) &lt;P31300332&gt; - </w:t>
      </w:r>
      <w:r w:rsidR="007022A8" w:rsidRPr="007022A8">
        <w:rPr>
          <w:rFonts w:ascii="Times New Roman" w:hAnsi="Times New Roman" w:cs="Times New Roman"/>
          <w:b/>
          <w:color w:val="000000" w:themeColor="text1"/>
          <w:sz w:val="24"/>
          <w:szCs w:val="24"/>
        </w:rPr>
        <w:t>Указ вступает в силу 28 декабря 2013 г.;</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14" w:anchor="P31300456" w:history="1">
        <w:r w:rsidR="007022A8" w:rsidRPr="007022A8">
          <w:rPr>
            <w:rFonts w:ascii="Times New Roman" w:hAnsi="Times New Roman" w:cs="Times New Roman"/>
            <w:color w:val="000000" w:themeColor="text1"/>
            <w:sz w:val="24"/>
            <w:szCs w:val="24"/>
          </w:rPr>
          <w:t>Указ Президента Республики Беларусь от 7 октября 2013 г. № 456</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10.10.2013, 1/14560) &lt;P31300456&gt;;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15" w:anchor="P31300523" w:history="1">
        <w:r w:rsidR="007022A8" w:rsidRPr="007022A8">
          <w:rPr>
            <w:rFonts w:ascii="Times New Roman" w:hAnsi="Times New Roman" w:cs="Times New Roman"/>
            <w:color w:val="000000" w:themeColor="text1"/>
            <w:sz w:val="24"/>
            <w:szCs w:val="24"/>
          </w:rPr>
          <w:t>Указ Президента Республики Беларусь от 27 ноября 2013 г. № 523</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29.11.2013, 1/14639) &lt;P31300523&gt;;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16" w:anchor="P31300529" w:history="1">
        <w:r w:rsidR="007022A8" w:rsidRPr="007022A8">
          <w:rPr>
            <w:rFonts w:ascii="Times New Roman" w:hAnsi="Times New Roman" w:cs="Times New Roman"/>
            <w:color w:val="000000" w:themeColor="text1"/>
            <w:sz w:val="24"/>
            <w:szCs w:val="24"/>
          </w:rPr>
          <w:t>Указ Президента Республики Беларусь от 29 ноября 2013 г. № 529</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30.11.2013, 1/14649) &lt;P31300529&gt;;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17" w:anchor="P31400099" w:history="1">
        <w:r w:rsidR="007022A8" w:rsidRPr="007022A8">
          <w:rPr>
            <w:rFonts w:ascii="Times New Roman" w:hAnsi="Times New Roman" w:cs="Times New Roman"/>
            <w:color w:val="000000" w:themeColor="text1"/>
            <w:sz w:val="24"/>
            <w:szCs w:val="24"/>
          </w:rPr>
          <w:t>Указ Президента Республики Беларусь от 25 февраля 2014 г. № 99</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27.02.2014, 1/14857) &lt;P31400099&gt; </w:t>
      </w:r>
      <w:r w:rsidR="007022A8" w:rsidRPr="007022A8">
        <w:rPr>
          <w:rFonts w:ascii="Times New Roman" w:hAnsi="Times New Roman" w:cs="Times New Roman"/>
          <w:b/>
          <w:color w:val="000000" w:themeColor="text1"/>
          <w:sz w:val="24"/>
          <w:szCs w:val="24"/>
        </w:rPr>
        <w:t>- Указ вступает в силу 1 сентября 2014 г.</w:t>
      </w:r>
      <w:r w:rsidR="007022A8" w:rsidRPr="007022A8">
        <w:rPr>
          <w:rFonts w:ascii="Times New Roman" w:hAnsi="Times New Roman" w:cs="Times New Roman"/>
          <w:color w:val="000000" w:themeColor="text1"/>
          <w:sz w:val="24"/>
          <w:szCs w:val="24"/>
        </w:rPr>
        <w: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18" w:anchor="P31400325" w:history="1">
        <w:r w:rsidR="007022A8" w:rsidRPr="007022A8">
          <w:rPr>
            <w:rFonts w:ascii="Times New Roman" w:hAnsi="Times New Roman" w:cs="Times New Roman"/>
            <w:color w:val="000000" w:themeColor="text1"/>
            <w:sz w:val="24"/>
            <w:szCs w:val="24"/>
          </w:rPr>
          <w:t>Указ Президента Республики Беларусь от 30 июня 2014 г. № 325</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03.07.2014, 1/15134) &lt;P31400325&gt; </w:t>
      </w:r>
      <w:r w:rsidR="007022A8" w:rsidRPr="007022A8">
        <w:rPr>
          <w:rFonts w:ascii="Times New Roman" w:hAnsi="Times New Roman" w:cs="Times New Roman"/>
          <w:b/>
          <w:color w:val="000000" w:themeColor="text1"/>
          <w:sz w:val="24"/>
          <w:szCs w:val="24"/>
        </w:rPr>
        <w:t>- Изменения вступают в силу 1 января 2015 г.</w:t>
      </w:r>
      <w:r w:rsidR="007022A8" w:rsidRPr="007022A8">
        <w:rPr>
          <w:rFonts w:ascii="Times New Roman" w:hAnsi="Times New Roman" w:cs="Times New Roman"/>
          <w:color w:val="000000" w:themeColor="text1"/>
          <w:sz w:val="24"/>
          <w:szCs w:val="24"/>
        </w:rPr>
        <w: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19" w:anchor="P31400381" w:history="1">
        <w:r w:rsidR="007022A8" w:rsidRPr="007022A8">
          <w:rPr>
            <w:rFonts w:ascii="Times New Roman" w:hAnsi="Times New Roman" w:cs="Times New Roman"/>
            <w:color w:val="000000" w:themeColor="text1"/>
            <w:sz w:val="24"/>
            <w:szCs w:val="24"/>
          </w:rPr>
          <w:t>Указ Президента Республики Беларусь от 28 июля 2014 г. № 381</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01.08.2014, 1/15212) &lt;P31400381&gt;;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20" w:anchor="P31400563" w:history="1">
        <w:r w:rsidR="007022A8" w:rsidRPr="007022A8">
          <w:rPr>
            <w:rFonts w:ascii="Times New Roman" w:hAnsi="Times New Roman" w:cs="Times New Roman"/>
            <w:color w:val="000000" w:themeColor="text1"/>
            <w:sz w:val="24"/>
            <w:szCs w:val="24"/>
          </w:rPr>
          <w:t>Указ Президента Республики Беларусь от 3 декабря 2014 г. № 563</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05.12.2014, 1/15442) &lt;P31400563&gt;;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21" w:anchor="P31500048" w:history="1">
        <w:r w:rsidR="007022A8" w:rsidRPr="007022A8">
          <w:rPr>
            <w:rFonts w:ascii="Times New Roman" w:hAnsi="Times New Roman" w:cs="Times New Roman"/>
            <w:color w:val="000000" w:themeColor="text1"/>
            <w:sz w:val="24"/>
            <w:szCs w:val="24"/>
          </w:rPr>
          <w:t>Указ Президента Республики Беларусь от 9 февраля 2015 г. № 48</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12.02.2015, 1/15614) &lt;P31500048&gt;;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22" w:anchor="P31500062" w:history="1">
        <w:r w:rsidR="007022A8" w:rsidRPr="007022A8">
          <w:rPr>
            <w:rFonts w:ascii="Times New Roman" w:hAnsi="Times New Roman" w:cs="Times New Roman"/>
            <w:color w:val="000000" w:themeColor="text1"/>
            <w:sz w:val="24"/>
            <w:szCs w:val="24"/>
          </w:rPr>
          <w:t>Указ Президента Республики Беларусь от 16 февраля 2015 г. № 62</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19.02.2015, 1/15626) &lt;P31500062&gt; </w:t>
      </w:r>
      <w:r w:rsidR="007022A8" w:rsidRPr="007022A8">
        <w:rPr>
          <w:rFonts w:ascii="Times New Roman" w:hAnsi="Times New Roman" w:cs="Times New Roman"/>
          <w:b/>
          <w:color w:val="000000" w:themeColor="text1"/>
          <w:sz w:val="24"/>
          <w:szCs w:val="24"/>
        </w:rPr>
        <w:t>- Указ вступает в силу 1 марта 2015 г.</w:t>
      </w:r>
      <w:r w:rsidR="007022A8" w:rsidRPr="007022A8">
        <w:rPr>
          <w:rFonts w:ascii="Times New Roman" w:hAnsi="Times New Roman" w:cs="Times New Roman"/>
          <w:color w:val="000000" w:themeColor="text1"/>
          <w:sz w:val="24"/>
          <w:szCs w:val="24"/>
        </w:rPr>
        <w: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23" w:anchor="P31500095" w:history="1">
        <w:r w:rsidR="007022A8" w:rsidRPr="007022A8">
          <w:rPr>
            <w:rFonts w:ascii="Times New Roman" w:hAnsi="Times New Roman" w:cs="Times New Roman"/>
            <w:color w:val="000000" w:themeColor="text1"/>
            <w:sz w:val="24"/>
            <w:szCs w:val="24"/>
          </w:rPr>
          <w:t>Указ Президента Республики Беларусь от 23 февраля 2015 г. № 95</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26.02.2015, 1/15665) &lt;P31500095&gt;;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24" w:anchor="P31500188" w:history="1">
        <w:r w:rsidR="007022A8" w:rsidRPr="007022A8">
          <w:rPr>
            <w:rFonts w:ascii="Times New Roman" w:hAnsi="Times New Roman" w:cs="Times New Roman"/>
            <w:color w:val="000000" w:themeColor="text1"/>
            <w:sz w:val="24"/>
            <w:szCs w:val="24"/>
          </w:rPr>
          <w:t>Указ Президента Республики Беларусь от 6 мая 2015 г. № 188</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07.05.2015, 1/15783) &lt;P31500188&gt;;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25" w:anchor="P31500231" w:history="1">
        <w:r w:rsidR="007022A8" w:rsidRPr="007022A8">
          <w:rPr>
            <w:rFonts w:ascii="Times New Roman" w:hAnsi="Times New Roman" w:cs="Times New Roman"/>
            <w:color w:val="000000" w:themeColor="text1"/>
            <w:sz w:val="24"/>
            <w:szCs w:val="24"/>
          </w:rPr>
          <w:t>Указ Президента Республики Беларусь от 4 июня 2015 г. № 231</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06.06.2015, 1/15836) &lt;P31500231&gt; </w:t>
      </w:r>
      <w:r w:rsidR="007022A8" w:rsidRPr="007022A8">
        <w:rPr>
          <w:rFonts w:ascii="Times New Roman" w:hAnsi="Times New Roman" w:cs="Times New Roman"/>
          <w:b/>
          <w:color w:val="000000" w:themeColor="text1"/>
          <w:sz w:val="24"/>
          <w:szCs w:val="24"/>
        </w:rPr>
        <w:t>- Указ вступает в силу 7 марта 2016 г.</w:t>
      </w:r>
      <w:r w:rsidR="007022A8" w:rsidRPr="007022A8">
        <w:rPr>
          <w:rFonts w:ascii="Times New Roman" w:hAnsi="Times New Roman" w:cs="Times New Roman"/>
          <w:color w:val="000000" w:themeColor="text1"/>
          <w:sz w:val="24"/>
          <w:szCs w:val="24"/>
        </w:rPr>
        <w: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26" w:anchor="P31500475" w:history="1">
        <w:r w:rsidR="007022A8" w:rsidRPr="007022A8">
          <w:rPr>
            <w:rFonts w:ascii="Times New Roman" w:hAnsi="Times New Roman" w:cs="Times New Roman"/>
            <w:color w:val="000000" w:themeColor="text1"/>
            <w:sz w:val="24"/>
            <w:szCs w:val="24"/>
          </w:rPr>
          <w:t>Указ Президента Республики Беларусь от 26 ноября 2015 г. № 475</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28.11.2015, 1/16123) &lt;P31500475&gt; </w:t>
      </w:r>
      <w:r w:rsidR="007022A8" w:rsidRPr="007022A8">
        <w:rPr>
          <w:rFonts w:ascii="Times New Roman" w:hAnsi="Times New Roman" w:cs="Times New Roman"/>
          <w:b/>
          <w:color w:val="000000" w:themeColor="text1"/>
          <w:sz w:val="24"/>
          <w:szCs w:val="24"/>
        </w:rPr>
        <w:t>- Изменения вступают в силу 1 марта 2016 г.</w:t>
      </w:r>
      <w:r w:rsidR="007022A8" w:rsidRPr="007022A8">
        <w:rPr>
          <w:rFonts w:ascii="Times New Roman" w:hAnsi="Times New Roman" w:cs="Times New Roman"/>
          <w:color w:val="000000" w:themeColor="text1"/>
          <w:sz w:val="24"/>
          <w:szCs w:val="24"/>
        </w:rPr>
        <w: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27" w:anchor="P31600014" w:history="1">
        <w:r w:rsidR="007022A8" w:rsidRPr="007022A8">
          <w:rPr>
            <w:rFonts w:ascii="Times New Roman" w:hAnsi="Times New Roman" w:cs="Times New Roman"/>
            <w:color w:val="000000" w:themeColor="text1"/>
            <w:sz w:val="24"/>
            <w:szCs w:val="24"/>
          </w:rPr>
          <w:t>Указ Президента Республики Беларусь от 19 января 2016 г. № 14</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22.01.2016, 1/16238) &lt;P31600014&gt; </w:t>
      </w:r>
      <w:r w:rsidR="007022A8" w:rsidRPr="007022A8">
        <w:rPr>
          <w:rFonts w:ascii="Times New Roman" w:hAnsi="Times New Roman" w:cs="Times New Roman"/>
          <w:b/>
          <w:color w:val="000000" w:themeColor="text1"/>
          <w:sz w:val="24"/>
          <w:szCs w:val="24"/>
        </w:rPr>
        <w:t>- Указ вступает в силу 23 апреля 2016 г.</w:t>
      </w:r>
      <w:r w:rsidR="007022A8" w:rsidRPr="007022A8">
        <w:rPr>
          <w:rFonts w:ascii="Times New Roman" w:hAnsi="Times New Roman" w:cs="Times New Roman"/>
          <w:color w:val="000000" w:themeColor="text1"/>
          <w:sz w:val="24"/>
          <w:szCs w:val="24"/>
        </w:rPr>
        <w: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28" w:anchor="P31600035" w:history="1">
        <w:r w:rsidR="007022A8" w:rsidRPr="007022A8">
          <w:rPr>
            <w:rFonts w:ascii="Times New Roman" w:hAnsi="Times New Roman" w:cs="Times New Roman"/>
            <w:color w:val="000000" w:themeColor="text1"/>
            <w:sz w:val="24"/>
            <w:szCs w:val="24"/>
          </w:rPr>
          <w:t>Указ Президента Республики Беларусь от 8 февраля 2016 г. № 35</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12.02.2016, 1/16262) &lt;P31600035&gt;;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b/>
          <w:color w:val="000000" w:themeColor="text1"/>
          <w:sz w:val="24"/>
          <w:szCs w:val="24"/>
        </w:rPr>
      </w:pPr>
      <w:hyperlink r:id="rId29" w:anchor="P31600063" w:history="1">
        <w:r w:rsidR="007022A8" w:rsidRPr="007022A8">
          <w:rPr>
            <w:rFonts w:ascii="Times New Roman" w:hAnsi="Times New Roman" w:cs="Times New Roman"/>
            <w:color w:val="000000" w:themeColor="text1"/>
            <w:sz w:val="24"/>
            <w:szCs w:val="24"/>
          </w:rPr>
          <w:t>Указ Президента Республики Беларусь от 19 февраля 2016 г. № 63</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26.02.2016, 1/16298) &lt;P31600063&gt; </w:t>
      </w:r>
      <w:r w:rsidR="007022A8" w:rsidRPr="007022A8">
        <w:rPr>
          <w:rFonts w:ascii="Times New Roman" w:hAnsi="Times New Roman" w:cs="Times New Roman"/>
          <w:b/>
          <w:color w:val="000000" w:themeColor="text1"/>
          <w:sz w:val="24"/>
          <w:szCs w:val="24"/>
        </w:rPr>
        <w:t>- Изменения вступают в силу 27 августа 2016 г.;</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b/>
          <w:color w:val="000000" w:themeColor="text1"/>
          <w:sz w:val="24"/>
          <w:szCs w:val="24"/>
        </w:rPr>
      </w:pPr>
      <w:hyperlink r:id="rId30" w:anchor="P31600184" w:history="1">
        <w:r w:rsidR="007022A8" w:rsidRPr="007022A8">
          <w:rPr>
            <w:rFonts w:ascii="Times New Roman" w:hAnsi="Times New Roman" w:cs="Times New Roman"/>
            <w:color w:val="000000" w:themeColor="text1"/>
            <w:sz w:val="24"/>
            <w:szCs w:val="24"/>
          </w:rPr>
          <w:t>Указ Президента Республики Беларусь от 31 мая 2016 г. № 184</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04.06.2016, 1/16438) &lt;P31600184&gt; - </w:t>
      </w:r>
      <w:r w:rsidR="007022A8" w:rsidRPr="007022A8">
        <w:rPr>
          <w:rFonts w:ascii="Times New Roman" w:hAnsi="Times New Roman" w:cs="Times New Roman"/>
          <w:b/>
          <w:color w:val="000000" w:themeColor="text1"/>
          <w:sz w:val="24"/>
          <w:szCs w:val="24"/>
        </w:rPr>
        <w:t>Изменения вступают в силу 5 августа 2016 г.;</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31" w:anchor="P31600188" w:history="1">
        <w:r w:rsidR="007022A8" w:rsidRPr="007022A8">
          <w:rPr>
            <w:rFonts w:ascii="Times New Roman" w:hAnsi="Times New Roman" w:cs="Times New Roman"/>
            <w:color w:val="000000" w:themeColor="text1"/>
            <w:sz w:val="24"/>
            <w:szCs w:val="24"/>
          </w:rPr>
          <w:t>Указ Президента Республики Беларусь от 3 июня 2016 г. № 188</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07.06.2016, 1/16439) &lt;P31600188&gt;;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32" w:anchor="P31700020" w:history="1">
        <w:r w:rsidR="007022A8" w:rsidRPr="007022A8">
          <w:rPr>
            <w:rFonts w:ascii="Times New Roman" w:hAnsi="Times New Roman" w:cs="Times New Roman"/>
            <w:color w:val="000000" w:themeColor="text1"/>
            <w:sz w:val="24"/>
            <w:szCs w:val="24"/>
          </w:rPr>
          <w:t>Указ Президента Республики Беларусь от 20 января 2017 г. № 20</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24.01.2017, 1/16871) &lt;P31700020&gt;;</w:t>
      </w:r>
    </w:p>
    <w:p w:rsidR="007022A8" w:rsidRPr="007022A8" w:rsidRDefault="00171DA8">
      <w:pPr>
        <w:widowControl w:val="0"/>
        <w:autoSpaceDE w:val="0"/>
        <w:autoSpaceDN w:val="0"/>
        <w:adjustRightInd w:val="0"/>
        <w:spacing w:after="0" w:line="300" w:lineRule="auto"/>
        <w:ind w:left="1140" w:firstLine="570"/>
        <w:jc w:val="both"/>
        <w:rPr>
          <w:rFonts w:ascii="Times New Roman" w:hAnsi="Times New Roman" w:cs="Times New Roman"/>
          <w:color w:val="000000" w:themeColor="text1"/>
          <w:sz w:val="24"/>
          <w:szCs w:val="24"/>
        </w:rPr>
      </w:pPr>
      <w:hyperlink r:id="rId33" w:anchor="P31700038" w:history="1">
        <w:r w:rsidR="007022A8" w:rsidRPr="007022A8">
          <w:rPr>
            <w:rFonts w:ascii="Times New Roman" w:hAnsi="Times New Roman" w:cs="Times New Roman"/>
            <w:color w:val="000000" w:themeColor="text1"/>
            <w:sz w:val="24"/>
            <w:szCs w:val="24"/>
          </w:rPr>
          <w:t>Указ Президента Республики Беларусь от 13 февраля 2017 г. № 38</w:t>
        </w:r>
      </w:hyperlink>
      <w:r w:rsidR="007022A8" w:rsidRPr="007022A8">
        <w:rPr>
          <w:rFonts w:ascii="Times New Roman" w:hAnsi="Times New Roman" w:cs="Times New Roman"/>
          <w:color w:val="000000" w:themeColor="text1"/>
          <w:sz w:val="24"/>
          <w:szCs w:val="24"/>
        </w:rPr>
        <w:t xml:space="preserve"> (Национальный правовой Интернет-портал Республики Беларусь, 15.02.2017, 1/16901) &lt;P31700038&gt;</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1. Установить, что проверки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нотариусов, а также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 вправе проводить только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за деятельностью проверяемых субъектов и включенные в </w:t>
      </w:r>
      <w:hyperlink r:id="rId34" w:anchor="Заг_Утв_3" w:history="1">
        <w:r w:rsidRPr="007022A8">
          <w:rPr>
            <w:rFonts w:ascii="Times New Roman" w:hAnsi="Times New Roman" w:cs="Times New Roman"/>
            <w:color w:val="000000" w:themeColor="text1"/>
            <w:sz w:val="24"/>
            <w:szCs w:val="24"/>
          </w:rPr>
          <w:t>перечень</w:t>
        </w:r>
      </w:hyperlink>
      <w:r w:rsidRPr="007022A8">
        <w:rPr>
          <w:rFonts w:ascii="Times New Roman" w:hAnsi="Times New Roman" w:cs="Times New Roman"/>
          <w:color w:val="000000" w:themeColor="text1"/>
          <w:sz w:val="24"/>
          <w:szCs w:val="24"/>
        </w:rPr>
        <w:t xml:space="preserve"> контролирующих (надзорных) органов с указанием сфер контрольной (надзорной) деятельности, утверждаемый настоящим Указом (далее – контролирующие (надзорные) органы).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Вопросы, проверка которых осуществляется контролирующим (надзорным) органом, должны соответствовать компетенции этого органа.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2. Требования настоящего Указа являются обязательными для всех контролирующих (надзорных) органов, проверяемых субъектов.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3.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4. Запретить, за исключением случаев, предусмотренных в </w:t>
      </w:r>
      <w:hyperlink r:id="rId35" w:anchor="&amp;Point=5" w:history="1">
        <w:r w:rsidRPr="007022A8">
          <w:rPr>
            <w:rFonts w:ascii="Times New Roman" w:hAnsi="Times New Roman" w:cs="Times New Roman"/>
            <w:color w:val="000000" w:themeColor="text1"/>
            <w:sz w:val="24"/>
            <w:szCs w:val="24"/>
          </w:rPr>
          <w:t>пункте 5</w:t>
        </w:r>
      </w:hyperlink>
      <w:r w:rsidRPr="007022A8">
        <w:rPr>
          <w:rFonts w:ascii="Times New Roman" w:hAnsi="Times New Roman" w:cs="Times New Roman"/>
          <w:color w:val="000000" w:themeColor="text1"/>
          <w:sz w:val="24"/>
          <w:szCs w:val="24"/>
        </w:rPr>
        <w:t xml:space="preserve"> настоящего Указа, проведение проверок в течение двух лет со дня: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государственной регистрации – организаций (кроме созданных в порядке </w:t>
      </w:r>
      <w:r w:rsidRPr="007022A8">
        <w:rPr>
          <w:rFonts w:ascii="Times New Roman" w:hAnsi="Times New Roman" w:cs="Times New Roman"/>
          <w:color w:val="000000" w:themeColor="text1"/>
          <w:sz w:val="24"/>
          <w:szCs w:val="24"/>
        </w:rPr>
        <w:lastRenderedPageBreak/>
        <w:t>реорганизации), индивидуальных предпринимателей;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присвоения учетного номера плательщика – обособленных подразделений организаций (кроме созданных в порядке реорганизации);</w:t>
      </w:r>
      <w:r w:rsidR="00171DA8" w:rsidRPr="00171DA8">
        <w:rPr>
          <w:rFonts w:ascii="Times New Roman" w:hAnsi="Times New Roman" w:cs="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создания – представительств иностранных организаций;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первоначальной выдачи свидетельства о регистрации – лиц, осуществляющих адвокатскую деятельность индивидуально;</w:t>
      </w:r>
      <w:r w:rsidR="00171DA8" w:rsidRPr="00171DA8">
        <w:rPr>
          <w:rFonts w:ascii="Times New Roman" w:hAnsi="Times New Roman" w:cs="Times New Roman"/>
          <w:color w:val="000000" w:themeColor="text1"/>
          <w:sz w:val="24"/>
          <w:szCs w:val="24"/>
        </w:rPr>
        <w:pict>
          <v:shape id="_x0000_i1028"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первоначальной уплаты сбора за осуществление ремесленной деятельности, сбора за осуществление деятельности по оказанию услуг в сфере агроэкотуризма – лиц, осуществляющих ремесленную деятельность, деятельность в сфере агроэкотуризма.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5. В течение срока, установленного в </w:t>
      </w:r>
      <w:hyperlink r:id="rId37" w:anchor="&amp;Point=4" w:history="1">
        <w:r w:rsidRPr="007022A8">
          <w:rPr>
            <w:rFonts w:ascii="Times New Roman" w:hAnsi="Times New Roman" w:cs="Times New Roman"/>
            <w:color w:val="000000" w:themeColor="text1"/>
            <w:sz w:val="24"/>
            <w:szCs w:val="24"/>
          </w:rPr>
          <w:t>пункте 4</w:t>
        </w:r>
      </w:hyperlink>
      <w:r w:rsidRPr="007022A8">
        <w:rPr>
          <w:rFonts w:ascii="Times New Roman" w:hAnsi="Times New Roman" w:cs="Times New Roman"/>
          <w:color w:val="000000" w:themeColor="text1"/>
          <w:sz w:val="24"/>
          <w:szCs w:val="24"/>
        </w:rPr>
        <w:t xml:space="preserve"> настоящего Указа, могут назначаться внеплановые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 поручению Президента Республики Беларусь;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Комитетом государственного контроля (либо по его поручению) при наличии у него информации, свидетельствующей о лжепредпринимательстве, либо совершении сделок (операций) с лицами, в деятельности которых установлены признаки лжепредпринимательства, или совершении финансовых операций с нарушением требований законодательства (незаконных финансовых операций*) на сумму, превышающую 1000 базовых величин;</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(далее – реестр) в соответствии с </w:t>
      </w:r>
      <w:hyperlink r:id="rId38" w:anchor="P31200488" w:history="1">
        <w:r w:rsidRPr="007022A8">
          <w:rPr>
            <w:rFonts w:ascii="Times New Roman" w:hAnsi="Times New Roman" w:cs="Times New Roman"/>
            <w:color w:val="000000" w:themeColor="text1"/>
            <w:sz w:val="24"/>
            <w:szCs w:val="24"/>
          </w:rPr>
          <w:t>Указом Президента Республики Беларусь от 23 октября 2012 г. № 488</w:t>
        </w:r>
      </w:hyperlink>
      <w:r w:rsidRPr="007022A8">
        <w:rPr>
          <w:rFonts w:ascii="Times New Roman" w:hAnsi="Times New Roman" w:cs="Times New Roman"/>
          <w:color w:val="000000" w:themeColor="text1"/>
          <w:sz w:val="24"/>
          <w:szCs w:val="24"/>
        </w:rPr>
        <w:t xml:space="preserve"> «О некоторых мерах по предупреждению незаконной минимизации сумм налоговых обязательств» (Национальный правовой Интернет-портал Республики Беларусь, 25.10.2012, 1/13843), а также иных проверяемых субъектов – при наличии сведений о совершении сделок (операций) с субъектами, включенными в реестр;</w:t>
      </w:r>
    </w:p>
    <w:p w:rsidR="007022A8" w:rsidRPr="007022A8" w:rsidRDefault="007022A8">
      <w:pPr>
        <w:widowControl w:val="0"/>
        <w:autoSpaceDE w:val="0"/>
        <w:autoSpaceDN w:val="0"/>
        <w:adjustRightInd w:val="0"/>
        <w:spacing w:after="0" w:line="300" w:lineRule="auto"/>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______________________________</w:t>
      </w:r>
    </w:p>
    <w:p w:rsidR="007022A8" w:rsidRPr="007022A8" w:rsidRDefault="007022A8">
      <w:pPr>
        <w:widowControl w:val="0"/>
        <w:autoSpaceDE w:val="0"/>
        <w:autoSpaceDN w:val="0"/>
        <w:adjustRightInd w:val="0"/>
        <w:spacing w:after="24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*Для целей настоящего Указа термин «финансовая операция» имеет значение, определенное в </w:t>
      </w:r>
      <w:hyperlink r:id="rId39" w:anchor="H10000426" w:history="1">
        <w:r w:rsidRPr="007022A8">
          <w:rPr>
            <w:rFonts w:ascii="Times New Roman" w:hAnsi="Times New Roman" w:cs="Times New Roman"/>
            <w:color w:val="000000" w:themeColor="text1"/>
            <w:sz w:val="24"/>
            <w:szCs w:val="24"/>
          </w:rPr>
          <w:t>Законе Республики Беларусь от 19 июля 2000 года</w:t>
        </w:r>
      </w:hyperlink>
      <w:r w:rsidRPr="007022A8">
        <w:rPr>
          <w:rFonts w:ascii="Times New Roman" w:hAnsi="Times New Roman" w:cs="Times New Roman"/>
          <w:color w:val="000000" w:themeColor="text1"/>
          <w:sz w:val="24"/>
          <w:szCs w:val="24"/>
        </w:rPr>
        <w:t xml:space="preserve"> «О мерах по предотвращению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2000 г., № 75, 2/201).</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по поручению органов уголовного преследования по возбужденному уголовному делу, руководителей (их заместителей) этих органов по находящимся в их производстве материалам, свидетельствующим о совершении коррупционных правонарушений и преступлений, легализации доходов, полученных преступным путем, и финансировании террористической деятельности, а также в отношении субъектов, включенных в реестр, и </w:t>
      </w:r>
      <w:r w:rsidRPr="007022A8">
        <w:rPr>
          <w:rFonts w:ascii="Times New Roman" w:hAnsi="Times New Roman" w:cs="Times New Roman"/>
          <w:color w:val="000000" w:themeColor="text1"/>
          <w:sz w:val="24"/>
          <w:szCs w:val="24"/>
        </w:rPr>
        <w:lastRenderedPageBreak/>
        <w:t>иных субъектов – при наличии сведений о совершении сделок (операций) с субъектами, включенными в реестр;</w:t>
      </w:r>
      <w:r w:rsidR="00171DA8" w:rsidRPr="00171DA8">
        <w:rPr>
          <w:rFonts w:ascii="Times New Roman" w:hAnsi="Times New Roman" w:cs="Times New Roman"/>
          <w:color w:val="000000" w:themeColor="text1"/>
          <w:sz w:val="24"/>
          <w:szCs w:val="24"/>
        </w:rPr>
        <w:pict>
          <v:shape id="_x0000_i1032"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при осуществлении государственного санитарного, пожарного надзора, государственного надзора за соблюдением промышленного производства и аптечного изготовления лекарственных средств, государственного контроля за охраной и использованием объектов животного и растительного мира. Такие проверки могут назначаться только при наличии оснований и с соблюдением условий, определенных в абзаце втором части второй </w:t>
      </w:r>
      <w:hyperlink r:id="rId40" w:anchor="&amp;UnderPoint=9.1" w:history="1">
        <w:r w:rsidRPr="007022A8">
          <w:rPr>
            <w:rFonts w:ascii="Times New Roman" w:hAnsi="Times New Roman" w:cs="Times New Roman"/>
            <w:color w:val="000000" w:themeColor="text1"/>
            <w:sz w:val="24"/>
            <w:szCs w:val="24"/>
          </w:rPr>
          <w:t>подпункта 9.1</w:t>
        </w:r>
      </w:hyperlink>
      <w:r w:rsidRPr="007022A8">
        <w:rPr>
          <w:rFonts w:ascii="Times New Roman" w:hAnsi="Times New Roman" w:cs="Times New Roman"/>
          <w:color w:val="000000" w:themeColor="text1"/>
          <w:sz w:val="24"/>
          <w:szCs w:val="24"/>
        </w:rPr>
        <w:t xml:space="preserve"> пункта 9 настоящего Указа;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r w:rsidR="00171DA8" w:rsidRPr="00171DA8">
        <w:rPr>
          <w:rFonts w:ascii="Times New Roman" w:hAnsi="Times New Roman" w:cs="Times New Roman"/>
          <w:color w:val="000000" w:themeColor="text1"/>
          <w:sz w:val="24"/>
          <w:szCs w:val="24"/>
        </w:rPr>
        <w:pict>
          <v:shape id="_x0000_i1033"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r w:rsidR="00171DA8" w:rsidRPr="00171DA8">
        <w:rPr>
          <w:rFonts w:ascii="Times New Roman" w:hAnsi="Times New Roman" w:cs="Times New Roman"/>
          <w:color w:val="000000" w:themeColor="text1"/>
          <w:sz w:val="24"/>
          <w:szCs w:val="24"/>
        </w:rPr>
        <w:pict>
          <v:shape id="_x0000_i103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 вопросам соблюдения проверяемым субъектом порядка осуществления оптовой и (или) розничной торговли товарами несобственного производства (торговой посреднической деятельности). При этом проверка иной осуществляемой таким субъектом деятельности не проводится;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 (далее – встречная проверка);</w:t>
      </w:r>
      <w:r w:rsidR="00171DA8" w:rsidRPr="00171DA8">
        <w:rPr>
          <w:rFonts w:ascii="Times New Roman" w:hAnsi="Times New Roman" w:cs="Times New Roman"/>
          <w:color w:val="000000" w:themeColor="text1"/>
          <w:sz w:val="24"/>
          <w:szCs w:val="24"/>
        </w:rPr>
        <w:pict>
          <v:shape id="_x0000_i1035"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для проверки устранения проверяемым субъектом нарушений, выявленных в ходе предыдущей проверки (далее – контрольная проверка);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(материалам),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руководителями (их заместителями) органов уголовного преследования, судов по находящимся в их производстве делам (материалам), либо по причине несоблюдения проверяющим (руководителем проверки) установленного порядка назначения и проведения проверок (далее – дополнительная проверка);</w:t>
      </w:r>
      <w:r w:rsidR="00171DA8" w:rsidRPr="00171DA8">
        <w:rPr>
          <w:rFonts w:ascii="Times New Roman" w:hAnsi="Times New Roman" w:cs="Times New Roman"/>
          <w:color w:val="000000" w:themeColor="text1"/>
          <w:sz w:val="24"/>
          <w:szCs w:val="24"/>
        </w:rPr>
        <w:pict>
          <v:shape id="_x0000_i1036"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 заявлению проверяемого субъекта.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6. По истечении срока, определенного в </w:t>
      </w:r>
      <w:hyperlink r:id="rId41" w:anchor="&amp;Point=4" w:history="1">
        <w:r w:rsidRPr="007022A8">
          <w:rPr>
            <w:rFonts w:ascii="Times New Roman" w:hAnsi="Times New Roman" w:cs="Times New Roman"/>
            <w:color w:val="000000" w:themeColor="text1"/>
            <w:sz w:val="24"/>
            <w:szCs w:val="24"/>
          </w:rPr>
          <w:t>пункте 4</w:t>
        </w:r>
      </w:hyperlink>
      <w:r w:rsidRPr="007022A8">
        <w:rPr>
          <w:rFonts w:ascii="Times New Roman" w:hAnsi="Times New Roman" w:cs="Times New Roman"/>
          <w:color w:val="000000" w:themeColor="text1"/>
          <w:sz w:val="24"/>
          <w:szCs w:val="24"/>
        </w:rPr>
        <w:t xml:space="preserve"> настоящего Указа, проверка может быть проведена при ее включении в координационный план контрольной (надзорной) деятельности (далее – плановая проверка):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зависимости от отнесения проверяемого субъекта к высокой, средней или низкой группе риска в соответствии с критериями отнесения проверяемых субъектов к группе риска для назначения плановых проверок, утверждаемыми настоящим Указом;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 основании решения или поручения Президента Республики Беларусь, в соответствии с которым деятельность конкретного проверяемого субъекта подлежит проверке, но не требующего ее безотлагательного начала.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7. Если иное не предусмотрено в частях второй и третьей настоящего пункта, контролирующий (надзорный) орган вправе назначить плановые проверки в отношении проверяемых субъектов, отнесенных:</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 высокой группе риска, – не чаще одного раза в течение календарного года. Если по результатам проведенной контролирующим (надзорным) органом плановой проверки нарушений законодательства проверяемым субъектом не установлено, следующая плановая проверка этого субъекта назначается данным контролирующим (надзорным) органом не чаще одного раза в два календарных года (включая год, в котором проводилась плановая проверка);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 средней группе риска, – не чаще одного раза в три календарных года. Если по результатам проведенной контролирующим (надзорным) органом плановой проверки нарушений законодательства проверяемым субъектом не установлено, следующая плановая проверка этого субъекта назначается данным контролирующим (надзорным) органом не чаще одного раза в пять календарных лет (включая год, в котором проводилась плановая проверка);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 низкой группе риска, – по мере необходимости, но не чаще одного раза в пять календарных лет.</w:t>
      </w:r>
      <w:r w:rsidR="00171DA8" w:rsidRPr="00171DA8">
        <w:rPr>
          <w:rFonts w:ascii="Times New Roman" w:hAnsi="Times New Roman" w:cs="Times New Roman"/>
          <w:color w:val="000000" w:themeColor="text1"/>
          <w:sz w:val="24"/>
          <w:szCs w:val="24"/>
        </w:rPr>
        <w:pict>
          <v:shape id="_x0000_i103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 xml:space="preserve">Плановые проверки в отношении проверяемых субъектов, добросовестно исполняющих обязательства перед бюджетом, включая государственные целевые бюджетные фонды, и не имеющих фактов нарушений законодательства (независимо от отнесения их к группам риска), должны проводиться одним и тем же контролирующим (надзорным) органом и его структурным подразделением (территориальным органом, подчиненной организацией) не чаще одного раза в пять календарных лет. При этом для целей применения настоящего пункта и </w:t>
      </w:r>
      <w:hyperlink r:id="rId42" w:anchor="&amp;Point=11" w:history="1">
        <w:r w:rsidRPr="007022A8">
          <w:rPr>
            <w:rFonts w:ascii="Times New Roman" w:hAnsi="Times New Roman" w:cs="Times New Roman"/>
            <w:color w:val="000000" w:themeColor="text1"/>
            <w:sz w:val="24"/>
            <w:szCs w:val="24"/>
          </w:rPr>
          <w:t>пункта 11</w:t>
        </w:r>
      </w:hyperlink>
      <w:r w:rsidRPr="007022A8">
        <w:rPr>
          <w:rFonts w:ascii="Times New Roman" w:hAnsi="Times New Roman" w:cs="Times New Roman"/>
          <w:color w:val="000000" w:themeColor="text1"/>
          <w:sz w:val="24"/>
          <w:szCs w:val="24"/>
        </w:rPr>
        <w:t xml:space="preserve"> настоящего Указа проверяемый субъект считается добросовестно исполняющим обязательства перед бюджетом и не имеющим фактов нарушений законодательства при выполнении в совокупности следующих условий: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предыдущей плановой проверкой не установлено фактов неисполнения или ненадлежащего исполнения проверяемым субъектом обязательств перед бюджетом, включая государственные целевые бюджетные фонды, и фактов нарушений законодательства;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период после окончания предыдущей плановой проверки и до назначения следующей плановой проверки данным или иными контролирующими (надзорными) органами не установлено фактов неисполнения или ненадлежащего исполнения проверяемым субъектом обязательств перед бюджетом, включая государственные целевые бюджетные фонды, и фактов нарушений законодательства.</w:t>
      </w:r>
      <w:r w:rsidR="00171DA8" w:rsidRPr="00171DA8">
        <w:rPr>
          <w:rFonts w:ascii="Times New Roman" w:hAnsi="Times New Roman" w:cs="Times New Roman"/>
          <w:color w:val="000000" w:themeColor="text1"/>
          <w:sz w:val="24"/>
          <w:szCs w:val="24"/>
        </w:rPr>
        <w:pict>
          <v:shape id="_x0000_i1038"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Плановые проверки в отношении проверяемого субъекта, отнесенного к средней группе риска, могут не назначаться, а отнесенного к низкой группе риска, – не назначаются в одном из следующих случаев: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 результатам анализа имеющейся в распоряжении контролирующего (надзорного) органа информации, в том числе представленной проверяемым субъектом по контрольному списку вопросов (чек-листу), не установлено признаков, указывающих на нарушения законодательства;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 дату назначения проверки имеется аудиторское заключение, содержащее безусловно положительное мнение аудитора о достоверности бухгалтерской (финансовой) отчетности (данных книги учета доходов и расходов проверяемых субъектов, применяющих упрощенную систему налогообложения) и соответствии совершенных финансовых (хозяйственных) операций законодательству. В этом случае плановые проверки могут не назначаться (не назначаются) за период и по вопросам, проверенным в ходе аудита, за исключением проверки вопросов правильности исчисления, своевременности и полноты уплаты налогов, сборов (пошлин), иных обязательных платежей в бюджет, в том числе в государственные целевые бюджетные фонды, а также государственные внебюджетные фонды.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8. Плановые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плановых проверок одного и того же проверяемого субъекта в течение календарного года не допускается.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В рамках проведения плановой проверки организации может быть осуществлена плановая проверка обособленного подразделения по вопросам, которые не были </w:t>
      </w:r>
      <w:r w:rsidRPr="007022A8">
        <w:rPr>
          <w:rFonts w:ascii="Times New Roman" w:hAnsi="Times New Roman" w:cs="Times New Roman"/>
          <w:color w:val="000000" w:themeColor="text1"/>
          <w:sz w:val="24"/>
          <w:szCs w:val="24"/>
        </w:rPr>
        <w:lastRenderedPageBreak/>
        <w:t>проверены в ходе проведенной в течение календарного года плановой проверки этого обособленного подразделения. Проведение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Для назначения плановой проверки календарные периоды исчисляются контролирующим (надзорным) органом с года окончания предыдущей плановой проверки (включая этот год) с учетом установленной сферы контрольной (надзорной) деятельности, назначенной после 1 января 2010 г.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плановой проверки плановая проверка может быть назначена после истечения срока, предусмотренного в </w:t>
      </w:r>
      <w:hyperlink r:id="rId43" w:anchor="&amp;Point=4" w:history="1">
        <w:r w:rsidRPr="007022A8">
          <w:rPr>
            <w:rFonts w:ascii="Times New Roman" w:hAnsi="Times New Roman" w:cs="Times New Roman"/>
            <w:color w:val="000000" w:themeColor="text1"/>
            <w:sz w:val="24"/>
            <w:szCs w:val="24"/>
          </w:rPr>
          <w:t>пункте 4</w:t>
        </w:r>
      </w:hyperlink>
      <w:r w:rsidRPr="007022A8">
        <w:rPr>
          <w:rFonts w:ascii="Times New Roman" w:hAnsi="Times New Roman" w:cs="Times New Roman"/>
          <w:color w:val="000000" w:themeColor="text1"/>
          <w:sz w:val="24"/>
          <w:szCs w:val="24"/>
        </w:rPr>
        <w:t xml:space="preserve"> настоящего Указа. Порядок установления сроков проведения совместных проверок определяется Комитетом государственного контроля.</w:t>
      </w:r>
      <w:r w:rsidR="00171DA8" w:rsidRPr="00171DA8">
        <w:rPr>
          <w:rFonts w:ascii="Times New Roman" w:hAnsi="Times New Roman" w:cs="Times New Roman"/>
          <w:color w:val="000000" w:themeColor="text1"/>
          <w:sz w:val="24"/>
          <w:szCs w:val="24"/>
        </w:rPr>
        <w:pict>
          <v:shape id="_x0000_i1039"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9. Без включения в координационный план контрольной (надзорной) деятельности проверки в отношении проверяемых субъектов (далее – внеплановые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0" w:name="CN__underpoint_9_1"/>
      <w:bookmarkEnd w:id="0"/>
      <w:r w:rsidRPr="007022A8">
        <w:rPr>
          <w:rFonts w:ascii="Times New Roman" w:hAnsi="Times New Roman" w:cs="Times New Roman"/>
          <w:color w:val="000000" w:themeColor="text1"/>
          <w:sz w:val="24"/>
          <w:szCs w:val="24"/>
        </w:rPr>
        <w:t>9.1. назначаются: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 поручениям Президента Республики Беларусь, Премьер-министра Республики Беларусь;</w:t>
      </w:r>
      <w:r w:rsidR="00171DA8" w:rsidRPr="00171DA8">
        <w:rPr>
          <w:rFonts w:ascii="Times New Roman" w:hAnsi="Times New Roman" w:cs="Times New Roman"/>
          <w:color w:val="000000" w:themeColor="text1"/>
          <w:sz w:val="24"/>
          <w:szCs w:val="24"/>
        </w:rPr>
        <w:pict>
          <v:shape id="_x0000_i1040"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r w:rsidR="00171DA8" w:rsidRPr="00171DA8">
        <w:rPr>
          <w:rFonts w:ascii="Times New Roman" w:hAnsi="Times New Roman" w:cs="Times New Roman"/>
          <w:color w:val="000000" w:themeColor="text1"/>
          <w:sz w:val="24"/>
          <w:szCs w:val="24"/>
        </w:rPr>
        <w:pict>
          <v:shape id="_x0000_i1041"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Генеральным прокурором и его заместителями, прокурорами областей, г. Минска в пределах компетенции;</w:t>
      </w:r>
      <w:r w:rsidR="00171DA8" w:rsidRPr="00171DA8">
        <w:rPr>
          <w:rFonts w:ascii="Times New Roman" w:hAnsi="Times New Roman" w:cs="Times New Roman"/>
          <w:color w:val="000000" w:themeColor="text1"/>
          <w:sz w:val="24"/>
          <w:szCs w:val="24"/>
        </w:rPr>
        <w:pict>
          <v:shape id="_x0000_i1042"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при наличии у контролирующего (надзорного) органа информации, в том числе полученной от государственного органа, иностранного государства, иной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 с представлением документов, подтверждающих такие нарушения или факты (подготовкой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w:t>
      </w:r>
      <w:r w:rsidRPr="007022A8">
        <w:rPr>
          <w:rFonts w:ascii="Times New Roman" w:hAnsi="Times New Roman" w:cs="Times New Roman"/>
          <w:color w:val="000000" w:themeColor="text1"/>
          <w:sz w:val="24"/>
          <w:szCs w:val="24"/>
        </w:rPr>
        <w:lastRenderedPageBreak/>
        <w:t>заявитель (в том числе руководитель, другой представитель государственного органа, иной организации) должен представить письменное согласие на дачу свидетельских показаний в отношении таких нарушений или фактов.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 Анонимное заявление не является основанием для проведения внеплановых проверок;</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значительный рост (не менее чем в два раза в календарном году) показателей аварийности и подтвержденное документально ухудшение транспортной дисциплины водителей проверяемого субъекта, выполняющего перевозки. Такие проверки проводятся контролирующими (надзорными) органами, уполномоченными настоящим Указом на осуществление контроля и надзора за соблюдением законодательства о транспортной деятельности, обеспечением безопасности дорожного движения;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 том числе по проектам, принятым в порядке эксперимента), а также по иным основаниям, определенным Национальным банком, в целях проведения им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r w:rsidR="00171DA8" w:rsidRPr="00171DA8">
        <w:rPr>
          <w:rFonts w:ascii="Times New Roman" w:hAnsi="Times New Roman" w:cs="Times New Roman"/>
          <w:color w:val="000000" w:themeColor="text1"/>
          <w:sz w:val="24"/>
          <w:szCs w:val="24"/>
        </w:rPr>
        <w:pict>
          <v:shape id="_x0000_i1043" type="#_x0000_t75" style="width:7.5pt;height:7.5pt">
            <v:imagedata r:id="rId36" o:title=""/>
          </v:shape>
        </w:pict>
      </w:r>
    </w:p>
    <w:p w:rsidR="007022A8" w:rsidRPr="007022A8" w:rsidRDefault="007022A8">
      <w:pPr>
        <w:widowControl w:val="0"/>
        <w:autoSpaceDE w:val="0"/>
        <w:autoSpaceDN w:val="0"/>
        <w:adjustRightInd w:val="0"/>
        <w:spacing w:after="0" w:line="300" w:lineRule="auto"/>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______________________________</w:t>
      </w:r>
    </w:p>
    <w:p w:rsidR="007022A8" w:rsidRPr="007022A8" w:rsidRDefault="007022A8">
      <w:pPr>
        <w:widowControl w:val="0"/>
        <w:autoSpaceDE w:val="0"/>
        <w:autoSpaceDN w:val="0"/>
        <w:adjustRightInd w:val="0"/>
        <w:spacing w:after="24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*Для целей настоящего Указа термин «банковский холдинг» применяется в значении, определенном </w:t>
      </w:r>
      <w:hyperlink r:id="rId44" w:anchor="&amp;Article=35" w:history="1">
        <w:r w:rsidRPr="007022A8">
          <w:rPr>
            <w:rFonts w:ascii="Times New Roman" w:hAnsi="Times New Roman" w:cs="Times New Roman"/>
            <w:color w:val="000000" w:themeColor="text1"/>
            <w:sz w:val="24"/>
            <w:szCs w:val="24"/>
          </w:rPr>
          <w:t>статьей 35</w:t>
        </w:r>
      </w:hyperlink>
      <w:r w:rsidRPr="007022A8">
        <w:rPr>
          <w:rFonts w:ascii="Times New Roman" w:hAnsi="Times New Roman" w:cs="Times New Roman"/>
          <w:color w:val="000000" w:themeColor="text1"/>
          <w:sz w:val="24"/>
          <w:szCs w:val="24"/>
        </w:rPr>
        <w:t xml:space="preserve"> Банковского кодекса Республики Беларусь.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 w:name="CN__underpoint_9_2"/>
      <w:bookmarkEnd w:id="1"/>
      <w:r w:rsidRPr="007022A8">
        <w:rPr>
          <w:rFonts w:ascii="Times New Roman" w:hAnsi="Times New Roman" w:cs="Times New Roman"/>
          <w:color w:val="000000" w:themeColor="text1"/>
          <w:sz w:val="24"/>
          <w:szCs w:val="24"/>
        </w:rPr>
        <w:t xml:space="preserve">9.2. назначаются руководителем контролирующего (надзорного) органа (в том числе </w:t>
      </w:r>
      <w:r w:rsidRPr="007022A8">
        <w:rPr>
          <w:rFonts w:ascii="Times New Roman" w:hAnsi="Times New Roman" w:cs="Times New Roman"/>
          <w:color w:val="000000" w:themeColor="text1"/>
          <w:sz w:val="24"/>
          <w:szCs w:val="24"/>
        </w:rPr>
        <w:lastRenderedPageBreak/>
        <w:t>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реорганизация проверяемого субъекта, проведение процедур экономической несостоятельности (банкротства);</w:t>
      </w:r>
      <w:r w:rsidR="00171DA8" w:rsidRPr="00171DA8">
        <w:rPr>
          <w:rFonts w:ascii="Times New Roman" w:hAnsi="Times New Roman" w:cs="Times New Roman"/>
          <w:color w:val="000000" w:themeColor="text1"/>
          <w:sz w:val="24"/>
          <w:szCs w:val="24"/>
        </w:rPr>
        <w:pict>
          <v:shape id="_x0000_i104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проведение дополнительной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поручение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w:t>
      </w:r>
      <w:r w:rsidR="00171DA8" w:rsidRPr="00171DA8">
        <w:rPr>
          <w:rFonts w:ascii="Times New Roman" w:hAnsi="Times New Roman" w:cs="Times New Roman"/>
          <w:color w:val="000000" w:themeColor="text1"/>
          <w:sz w:val="24"/>
          <w:szCs w:val="24"/>
        </w:rPr>
        <w:pict>
          <v:shape id="_x0000_i1045"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получение доказательств по делу об административном правонарушении;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возникновение инфекционных заболеваний либо подозрений на них, ухудшение гигиенических показателей среды обитания человека (по результатам проведенных лабораторно-инструментальных исследований);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необходимость проверки субъектов, включенных в реестр, а также иных проверяемых субъектов – при наличии сведений о совершении сделок (операций) с субъектами, включенными в реестр;</w:t>
      </w:r>
      <w:r w:rsidR="00171DA8" w:rsidRPr="00171DA8">
        <w:rPr>
          <w:rFonts w:ascii="Times New Roman" w:hAnsi="Times New Roman" w:cs="Times New Roman"/>
          <w:color w:val="000000" w:themeColor="text1"/>
          <w:sz w:val="24"/>
          <w:szCs w:val="24"/>
        </w:rPr>
        <w:pict>
          <v:shape id="_x0000_i1046"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необходимость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необходимость 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необходимость оперативного выявления и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w:t>
      </w:r>
      <w:hyperlink r:id="rId45" w:anchor="&amp;Point=10" w:history="1">
        <w:r w:rsidRPr="007022A8">
          <w:rPr>
            <w:rFonts w:ascii="Times New Roman" w:hAnsi="Times New Roman" w:cs="Times New Roman"/>
            <w:color w:val="000000" w:themeColor="text1"/>
            <w:sz w:val="24"/>
            <w:szCs w:val="24"/>
          </w:rPr>
          <w:t>пункте 10</w:t>
        </w:r>
      </w:hyperlink>
      <w:r w:rsidRPr="007022A8">
        <w:rPr>
          <w:rFonts w:ascii="Times New Roman" w:hAnsi="Times New Roman" w:cs="Times New Roman"/>
          <w:color w:val="000000" w:themeColor="text1"/>
          <w:sz w:val="24"/>
          <w:szCs w:val="24"/>
        </w:rPr>
        <w:t xml:space="preserve"> настоящего Указа;</w:t>
      </w:r>
      <w:r w:rsidR="00171DA8" w:rsidRPr="00171DA8">
        <w:rPr>
          <w:rFonts w:ascii="Times New Roman" w:hAnsi="Times New Roman" w:cs="Times New Roman"/>
          <w:color w:val="000000" w:themeColor="text1"/>
          <w:sz w:val="24"/>
          <w:szCs w:val="24"/>
        </w:rPr>
        <w:pict>
          <v:shape id="_x0000_i104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проведение государственного надзора за эксплуатацией потенциально опасных объектов;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необходимость проверки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r w:rsidR="00171DA8" w:rsidRPr="00171DA8">
        <w:rPr>
          <w:rFonts w:ascii="Times New Roman" w:hAnsi="Times New Roman" w:cs="Times New Roman"/>
          <w:color w:val="000000" w:themeColor="text1"/>
          <w:sz w:val="24"/>
          <w:szCs w:val="24"/>
        </w:rPr>
        <w:pict>
          <v:shape id="_x0000_i1048"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проведение встречной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необходимость проверки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w:t>
      </w:r>
      <w:r w:rsidRPr="007022A8">
        <w:rPr>
          <w:rFonts w:ascii="Times New Roman" w:hAnsi="Times New Roman" w:cs="Times New Roman"/>
          <w:color w:val="000000" w:themeColor="text1"/>
          <w:sz w:val="24"/>
          <w:szCs w:val="24"/>
        </w:rPr>
        <w:lastRenderedPageBreak/>
        <w:t>списания);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проведение контрольной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заявление проверяемого субъекта</w:t>
      </w:r>
      <w:r w:rsidR="00171DA8" w:rsidRPr="00171DA8">
        <w:rPr>
          <w:rFonts w:ascii="Times New Roman" w:hAnsi="Times New Roman" w:cs="Times New Roman"/>
          <w:color w:val="000000" w:themeColor="text1"/>
          <w:sz w:val="24"/>
          <w:szCs w:val="24"/>
        </w:rPr>
        <w:pict>
          <v:shape id="_x0000_i1049" type="#_x0000_t75" style="width:7.5pt;height:7.5pt">
            <v:imagedata r:id="rId36" o:title=""/>
          </v:shape>
        </w:pict>
      </w:r>
      <w:r w:rsidRPr="007022A8">
        <w:rPr>
          <w:rFonts w:ascii="Times New Roman" w:hAnsi="Times New Roman" w:cs="Times New Roman"/>
          <w:color w:val="000000" w:themeColor="text1"/>
          <w:sz w:val="24"/>
          <w:szCs w:val="24"/>
        </w:rPr>
        <w:t>;</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проведение государственного контроля (надзора) в отношении субъектов, относящихся к высокой группе риска,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w:t>
      </w:r>
      <w:r w:rsidR="00171DA8" w:rsidRPr="00171DA8">
        <w:rPr>
          <w:rFonts w:ascii="Times New Roman" w:hAnsi="Times New Roman" w:cs="Times New Roman"/>
          <w:color w:val="000000" w:themeColor="text1"/>
          <w:sz w:val="24"/>
          <w:szCs w:val="24"/>
        </w:rPr>
        <w:pict>
          <v:shape id="_x0000_i1050"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2" w:name="CN__underpoint_9_3"/>
      <w:bookmarkEnd w:id="2"/>
      <w:r w:rsidRPr="007022A8">
        <w:rPr>
          <w:rFonts w:ascii="Times New Roman" w:hAnsi="Times New Roman" w:cs="Times New Roman"/>
          <w:color w:val="000000" w:themeColor="text1"/>
          <w:sz w:val="24"/>
          <w:szCs w:val="24"/>
        </w:rPr>
        <w:t>9.3. назначаются Министром антимонопольного регулирования и торговли, его заместителями для оперативного выявления и пресечения нарушений юридическими лицами и индивидуальными предпринимателями антимонопольного законодательства, законодательства о ценах и ценообразовании.</w:t>
      </w:r>
      <w:r w:rsidR="00171DA8" w:rsidRPr="00171DA8">
        <w:rPr>
          <w:rFonts w:ascii="Times New Roman" w:hAnsi="Times New Roman" w:cs="Times New Roman"/>
          <w:color w:val="000000" w:themeColor="text1"/>
          <w:sz w:val="24"/>
          <w:szCs w:val="24"/>
        </w:rPr>
        <w:pict>
          <v:shape id="_x0000_i1051"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10.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Министерством природных ресурсов и охраны окружающей среды, Государственным комитетом по стандартизации и их территориальными органами, Национальным банком, Транспортной инспекцией Министерства транспорта и коммуникаций и ее филиалами,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r w:rsidR="00171DA8" w:rsidRPr="00171DA8">
        <w:rPr>
          <w:rFonts w:ascii="Times New Roman" w:hAnsi="Times New Roman" w:cs="Times New Roman"/>
          <w:color w:val="000000" w:themeColor="text1"/>
          <w:sz w:val="24"/>
          <w:szCs w:val="24"/>
        </w:rPr>
        <w:pict>
          <v:shape id="_x0000_i1052"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11. В рамках ведомственного контроля* могут проводиться исключительно:</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плановые проверки не чаще одного раза в два календарных года независимо от отнесения проверяемого субъекта к группам риска. В отношении проверяемых субъектов, добросовестно исполняющих обязательства перед бюджетом, включая государственные целевые бюджетные фонды, и не имеющих фактов нарушений законодательства, плановые проверки должны проводиться не чаще одного раза в пять календарных лет, за исключением дипломатических представительств и консульских учреждений Республики Беларусь, проверки которых при отсутствии фактов нарушений законодательства по результатам предыдущей плановой проверки должны проводиться не чаще одного раза в три календарных года;</w:t>
      </w:r>
      <w:r w:rsidR="00171DA8" w:rsidRPr="00171DA8">
        <w:rPr>
          <w:rFonts w:ascii="Times New Roman" w:hAnsi="Times New Roman" w:cs="Times New Roman"/>
          <w:color w:val="000000" w:themeColor="text1"/>
          <w:sz w:val="24"/>
          <w:szCs w:val="24"/>
        </w:rPr>
        <w:pict>
          <v:shape id="_x0000_i1053"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внеплановые проверки по поручениям органов уголовного преследования по возбужденным уголовным делам, руководителей (их заместителей) органов уголовного преследования и судов по находящимся в их производстве делам (материалам);</w:t>
      </w:r>
      <w:r w:rsidR="00171DA8" w:rsidRPr="00171DA8">
        <w:rPr>
          <w:rFonts w:ascii="Times New Roman" w:hAnsi="Times New Roman" w:cs="Times New Roman"/>
          <w:color w:val="000000" w:themeColor="text1"/>
          <w:sz w:val="24"/>
          <w:szCs w:val="24"/>
        </w:rPr>
        <w:pict>
          <v:shape id="_x0000_i105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внеплановые проверки республиканских и коммунальных унитарных предприятий, преобразуемых в открытые акционерные общества в порядке, установленном законодательством, для подтверждения достоверности баланса данных предприятий на 1 января текущего года.</w:t>
      </w:r>
      <w:r w:rsidR="00171DA8" w:rsidRPr="00171DA8">
        <w:rPr>
          <w:rFonts w:ascii="Times New Roman" w:hAnsi="Times New Roman" w:cs="Times New Roman"/>
          <w:color w:val="000000" w:themeColor="text1"/>
          <w:sz w:val="24"/>
          <w:szCs w:val="24"/>
        </w:rPr>
        <w:pict>
          <v:shape id="_x0000_i1055" type="#_x0000_t75" style="width:7.5pt;height:7.5pt">
            <v:imagedata r:id="rId36" o:title=""/>
          </v:shape>
        </w:pict>
      </w:r>
    </w:p>
    <w:p w:rsidR="007022A8" w:rsidRPr="007022A8" w:rsidRDefault="007022A8">
      <w:pPr>
        <w:widowControl w:val="0"/>
        <w:autoSpaceDE w:val="0"/>
        <w:autoSpaceDN w:val="0"/>
        <w:adjustRightInd w:val="0"/>
        <w:spacing w:after="0" w:line="300" w:lineRule="auto"/>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______________________________</w:t>
      </w:r>
    </w:p>
    <w:p w:rsidR="007022A8" w:rsidRPr="007022A8" w:rsidRDefault="007022A8">
      <w:pPr>
        <w:widowControl w:val="0"/>
        <w:autoSpaceDE w:val="0"/>
        <w:autoSpaceDN w:val="0"/>
        <w:adjustRightInd w:val="0"/>
        <w:spacing w:after="24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*Для целей настоящего Указа под ведомственным контролем понимается контроль, осуществляемый государственными органами и иными государственными организациями, </w:t>
      </w:r>
      <w:r w:rsidRPr="007022A8">
        <w:rPr>
          <w:rFonts w:ascii="Times New Roman" w:hAnsi="Times New Roman" w:cs="Times New Roman"/>
          <w:color w:val="000000" w:themeColor="text1"/>
          <w:sz w:val="24"/>
          <w:szCs w:val="24"/>
        </w:rPr>
        <w:lastRenderedPageBreak/>
        <w:t>республиканскими государственно-общественными объединениями, структурными подразделениями (подчиненными организациями) этих органов и организаций, отнесенными к органам, осуществляющим ведомственный контроль, перечнем контролирующих (надзорных) органов и сфер их контрольной (надзорной) деятельности, утверждаемым настоящим Указом, за соответствием требованиям законодательства деятельности, осуществляемой подчиненными или входящими в их состав (систему) организациями, в том числе их обособленными подразделениями, имеющими учетный номер плательщика.</w:t>
      </w:r>
      <w:r w:rsidR="00171DA8" w:rsidRPr="00171DA8">
        <w:rPr>
          <w:rFonts w:ascii="Times New Roman" w:hAnsi="Times New Roman" w:cs="Times New Roman"/>
          <w:color w:val="000000" w:themeColor="text1"/>
          <w:sz w:val="24"/>
          <w:szCs w:val="24"/>
        </w:rPr>
        <w:pict>
          <v:shape id="_x0000_i1056"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Проведение ведомственного контроля осуществляется в соответствии с </w:t>
      </w:r>
      <w:hyperlink r:id="rId46" w:anchor="&amp;Point=4" w:history="1">
        <w:r w:rsidRPr="007022A8">
          <w:rPr>
            <w:rFonts w:ascii="Times New Roman" w:hAnsi="Times New Roman" w:cs="Times New Roman"/>
            <w:color w:val="000000" w:themeColor="text1"/>
            <w:sz w:val="24"/>
            <w:szCs w:val="24"/>
          </w:rPr>
          <w:t>пунктом 4</w:t>
        </w:r>
      </w:hyperlink>
      <w:r w:rsidRPr="007022A8">
        <w:rPr>
          <w:rFonts w:ascii="Times New Roman" w:hAnsi="Times New Roman" w:cs="Times New Roman"/>
          <w:color w:val="000000" w:themeColor="text1"/>
          <w:sz w:val="24"/>
          <w:szCs w:val="24"/>
        </w:rPr>
        <w:t xml:space="preserve">, абзацем пятым части первой </w:t>
      </w:r>
      <w:hyperlink r:id="rId47" w:anchor="&amp;Point=5" w:history="1">
        <w:r w:rsidRPr="007022A8">
          <w:rPr>
            <w:rFonts w:ascii="Times New Roman" w:hAnsi="Times New Roman" w:cs="Times New Roman"/>
            <w:color w:val="000000" w:themeColor="text1"/>
            <w:sz w:val="24"/>
            <w:szCs w:val="24"/>
          </w:rPr>
          <w:t>пункта 5</w:t>
        </w:r>
      </w:hyperlink>
      <w:r w:rsidRPr="007022A8">
        <w:rPr>
          <w:rFonts w:ascii="Times New Roman" w:hAnsi="Times New Roman" w:cs="Times New Roman"/>
          <w:color w:val="000000" w:themeColor="text1"/>
          <w:sz w:val="24"/>
          <w:szCs w:val="24"/>
        </w:rPr>
        <w:t xml:space="preserve">, абзацем первым </w:t>
      </w:r>
      <w:hyperlink r:id="rId48" w:anchor="&amp;Point=6" w:history="1">
        <w:r w:rsidRPr="007022A8">
          <w:rPr>
            <w:rFonts w:ascii="Times New Roman" w:hAnsi="Times New Roman" w:cs="Times New Roman"/>
            <w:color w:val="000000" w:themeColor="text1"/>
            <w:sz w:val="24"/>
            <w:szCs w:val="24"/>
          </w:rPr>
          <w:t>пункта 6</w:t>
        </w:r>
      </w:hyperlink>
      <w:r w:rsidRPr="007022A8">
        <w:rPr>
          <w:rFonts w:ascii="Times New Roman" w:hAnsi="Times New Roman" w:cs="Times New Roman"/>
          <w:color w:val="000000" w:themeColor="text1"/>
          <w:sz w:val="24"/>
          <w:szCs w:val="24"/>
        </w:rPr>
        <w:t xml:space="preserve">, </w:t>
      </w:r>
      <w:hyperlink r:id="rId49" w:anchor="&amp;Point=8" w:history="1">
        <w:r w:rsidRPr="007022A8">
          <w:rPr>
            <w:rFonts w:ascii="Times New Roman" w:hAnsi="Times New Roman" w:cs="Times New Roman"/>
            <w:color w:val="000000" w:themeColor="text1"/>
            <w:sz w:val="24"/>
            <w:szCs w:val="24"/>
          </w:rPr>
          <w:t>пунктами 8</w:t>
        </w:r>
      </w:hyperlink>
      <w:r w:rsidRPr="007022A8">
        <w:rPr>
          <w:rFonts w:ascii="Times New Roman" w:hAnsi="Times New Roman" w:cs="Times New Roman"/>
          <w:color w:val="000000" w:themeColor="text1"/>
          <w:sz w:val="24"/>
          <w:szCs w:val="24"/>
        </w:rPr>
        <w:t xml:space="preserve">, </w:t>
      </w:r>
      <w:hyperlink r:id="rId50" w:anchor="&amp;Point=12" w:history="1">
        <w:r w:rsidRPr="007022A8">
          <w:rPr>
            <w:rFonts w:ascii="Times New Roman" w:hAnsi="Times New Roman" w:cs="Times New Roman"/>
            <w:color w:val="000000" w:themeColor="text1"/>
            <w:sz w:val="24"/>
            <w:szCs w:val="24"/>
          </w:rPr>
          <w:t>12–17</w:t>
        </w:r>
      </w:hyperlink>
      <w:r w:rsidRPr="007022A8">
        <w:rPr>
          <w:rFonts w:ascii="Times New Roman" w:hAnsi="Times New Roman" w:cs="Times New Roman"/>
          <w:color w:val="000000" w:themeColor="text1"/>
          <w:sz w:val="24"/>
          <w:szCs w:val="24"/>
        </w:rPr>
        <w:t xml:space="preserve"> настоящего Указа, утверждаемым им </w:t>
      </w:r>
      <w:hyperlink r:id="rId51" w:anchor="Заг_Утв_1" w:history="1">
        <w:r w:rsidRPr="007022A8">
          <w:rPr>
            <w:rFonts w:ascii="Times New Roman" w:hAnsi="Times New Roman" w:cs="Times New Roman"/>
            <w:color w:val="000000" w:themeColor="text1"/>
            <w:sz w:val="24"/>
            <w:szCs w:val="24"/>
          </w:rPr>
          <w:t>Положением</w:t>
        </w:r>
      </w:hyperlink>
      <w:r w:rsidRPr="007022A8">
        <w:rPr>
          <w:rFonts w:ascii="Times New Roman" w:hAnsi="Times New Roman" w:cs="Times New Roman"/>
          <w:color w:val="000000" w:themeColor="text1"/>
          <w:sz w:val="24"/>
          <w:szCs w:val="24"/>
        </w:rPr>
        <w:t xml:space="preserve"> о порядке организации и проведения проверок.</w:t>
      </w:r>
      <w:r w:rsidR="00171DA8" w:rsidRPr="00171DA8">
        <w:rPr>
          <w:rFonts w:ascii="Times New Roman" w:hAnsi="Times New Roman" w:cs="Times New Roman"/>
          <w:color w:val="000000" w:themeColor="text1"/>
          <w:sz w:val="24"/>
          <w:szCs w:val="24"/>
        </w:rPr>
        <w:pict>
          <v:shape id="_x0000_i105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3" w:name="CA0_П_12_0CN__point_12"/>
      <w:bookmarkEnd w:id="3"/>
      <w:r w:rsidRPr="007022A8">
        <w:rPr>
          <w:rFonts w:ascii="Times New Roman" w:hAnsi="Times New Roman" w:cs="Times New Roman"/>
          <w:color w:val="000000" w:themeColor="text1"/>
          <w:sz w:val="24"/>
          <w:szCs w:val="24"/>
        </w:rPr>
        <w:t>12.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 за исключением проверок, проводимых по поручениям Президента Республики Беларусь, Премьер-министра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проверок, осуществляемых Национальным банком, дополнительных и встречных проверок, проверок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ранее проведена в рамках ведомственного контроля.</w:t>
      </w:r>
      <w:r w:rsidR="00171DA8" w:rsidRPr="00171DA8">
        <w:rPr>
          <w:rFonts w:ascii="Times New Roman" w:hAnsi="Times New Roman" w:cs="Times New Roman"/>
          <w:color w:val="000000" w:themeColor="text1"/>
          <w:sz w:val="24"/>
          <w:szCs w:val="24"/>
        </w:rPr>
        <w:pict>
          <v:shape id="_x0000_i1058"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4" w:name="CA0_П_13_0CN__point_13"/>
      <w:bookmarkEnd w:id="4"/>
      <w:r w:rsidRPr="007022A8">
        <w:rPr>
          <w:rFonts w:ascii="Times New Roman" w:hAnsi="Times New Roman" w:cs="Times New Roman"/>
          <w:color w:val="000000" w:themeColor="text1"/>
          <w:sz w:val="24"/>
          <w:szCs w:val="24"/>
        </w:rPr>
        <w:t>13. Проверка проверяемого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Определенный в части первой настоящего пункта период, за который проводится проверка, не ограничивается в случаях:</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проведения проверки по поручениям Президента Республики Беларусь, Премьер-министра Республики Беларусь, Председателя Комитета государственного контроля и его заместителей, Генерального прокурора и его заместителей;</w:t>
      </w:r>
      <w:r w:rsidR="00171DA8" w:rsidRPr="00171DA8">
        <w:rPr>
          <w:rFonts w:ascii="Times New Roman" w:hAnsi="Times New Roman" w:cs="Times New Roman"/>
          <w:color w:val="000000" w:themeColor="text1"/>
          <w:sz w:val="24"/>
          <w:szCs w:val="24"/>
        </w:rPr>
        <w:pict>
          <v:shape id="_x0000_i1059"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осуществления проверки по поручениям органов уголовного преследования по возбужденным уголовным делам;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проведения проверки соблюдения бюджетного законодательства, законодательства об использовании бюджетных средств и налогового законодательства, использования мер государственной поддержки, а также законодательства об использовании государственного имущества и охране окружающей среды;</w:t>
      </w:r>
      <w:r w:rsidR="00171DA8" w:rsidRPr="00171DA8">
        <w:rPr>
          <w:rFonts w:ascii="Times New Roman" w:hAnsi="Times New Roman" w:cs="Times New Roman"/>
          <w:color w:val="000000" w:themeColor="text1"/>
          <w:sz w:val="24"/>
          <w:szCs w:val="24"/>
        </w:rPr>
        <w:pict>
          <v:shape id="_x0000_i1060"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осуществления надзора за банковской деятельностью, в том числе на </w:t>
      </w:r>
      <w:r w:rsidRPr="007022A8">
        <w:rPr>
          <w:rFonts w:ascii="Times New Roman" w:hAnsi="Times New Roman" w:cs="Times New Roman"/>
          <w:color w:val="000000" w:themeColor="text1"/>
          <w:sz w:val="24"/>
          <w:szCs w:val="24"/>
        </w:rPr>
        <w:lastRenderedPageBreak/>
        <w:t>консолидированной основе, надзора за деятельностью открытого акционерного общества «Банк развития Республики Беларусь»;</w:t>
      </w:r>
      <w:r w:rsidR="00171DA8" w:rsidRPr="00171DA8">
        <w:rPr>
          <w:rFonts w:ascii="Times New Roman" w:hAnsi="Times New Roman" w:cs="Times New Roman"/>
          <w:color w:val="000000" w:themeColor="text1"/>
          <w:sz w:val="24"/>
          <w:szCs w:val="24"/>
        </w:rPr>
        <w:pict>
          <v:shape id="_x0000_i1061"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проведения проверки по вопросам соблюдения законодательства о пенсионном обеспечении за работу с особыми условиями труда;</w:t>
      </w:r>
      <w:r w:rsidR="00171DA8" w:rsidRPr="00171DA8">
        <w:rPr>
          <w:rFonts w:ascii="Times New Roman" w:hAnsi="Times New Roman" w:cs="Times New Roman"/>
          <w:color w:val="000000" w:themeColor="text1"/>
          <w:sz w:val="24"/>
          <w:szCs w:val="24"/>
        </w:rPr>
        <w:pict>
          <v:shape id="_x0000_i1062"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осуществления проверки по вопросам гражданской обороны, защиты населения и территорий от чрезвычайных ситуаций природного и техногенного характера;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проведения дополнительных и встречных проверок.</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5" w:name="CA0_П_14_0CN__point_14"/>
      <w:bookmarkEnd w:id="5"/>
      <w:r w:rsidRPr="007022A8">
        <w:rPr>
          <w:rFonts w:ascii="Times New Roman" w:hAnsi="Times New Roman" w:cs="Times New Roman"/>
          <w:color w:val="000000" w:themeColor="text1"/>
          <w:sz w:val="24"/>
          <w:szCs w:val="24"/>
        </w:rPr>
        <w:t xml:space="preserve">14. Контролирующий (надзорный) орган обязан до проведения проверки внести сведения о ее проведении в книгу учета проверок (при представлении данной книги), за исключением случая, предусмотренного в части третьей настоящего пункта, случаев, предусмотренных в </w:t>
      </w:r>
      <w:hyperlink r:id="rId52" w:anchor="&amp;Point=24/1" w:history="1">
        <w:r w:rsidRPr="007022A8">
          <w:rPr>
            <w:rFonts w:ascii="Times New Roman" w:hAnsi="Times New Roman" w:cs="Times New Roman"/>
            <w:color w:val="000000" w:themeColor="text1"/>
            <w:sz w:val="24"/>
            <w:szCs w:val="24"/>
          </w:rPr>
          <w:t>пункте 24</w:t>
        </w:r>
      </w:hyperlink>
      <w:hyperlink r:id="rId53" w:anchor="&amp;Point=24/1" w:history="1">
        <w:r w:rsidRPr="007022A8">
          <w:rPr>
            <w:rFonts w:ascii="Times New Roman" w:hAnsi="Times New Roman" w:cs="Times New Roman"/>
            <w:color w:val="000000" w:themeColor="text1"/>
            <w:sz w:val="24"/>
            <w:szCs w:val="24"/>
          </w:rPr>
          <w:t>[1]</w:t>
        </w:r>
      </w:hyperlink>
      <w:r w:rsidRPr="007022A8">
        <w:rPr>
          <w:rFonts w:ascii="Times New Roman" w:hAnsi="Times New Roman" w:cs="Times New Roman"/>
          <w:color w:val="000000" w:themeColor="text1"/>
          <w:sz w:val="24"/>
          <w:szCs w:val="24"/>
        </w:rPr>
        <w:t xml:space="preserve"> Положения о порядке организации и проведения проверок, утверждаемого настоящим Указом, а также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r w:rsidR="00171DA8" w:rsidRPr="00171DA8">
        <w:rPr>
          <w:rFonts w:ascii="Times New Roman" w:hAnsi="Times New Roman" w:cs="Times New Roman"/>
          <w:color w:val="000000" w:themeColor="text1"/>
          <w:sz w:val="24"/>
          <w:szCs w:val="24"/>
        </w:rPr>
        <w:pict>
          <v:shape id="_x0000_i1063"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случае непредставления (отсутствия) книги учета проверок информация об этом указывается в акте (справке)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 проведении проверки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журнал производства работ.</w:t>
      </w:r>
      <w:r w:rsidR="00171DA8" w:rsidRPr="00171DA8">
        <w:rPr>
          <w:rFonts w:ascii="Times New Roman" w:hAnsi="Times New Roman" w:cs="Times New Roman"/>
          <w:color w:val="000000" w:themeColor="text1"/>
          <w:sz w:val="24"/>
          <w:szCs w:val="24"/>
        </w:rPr>
        <w:pict>
          <v:shape id="_x0000_i106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Формы книги учета проверок, журнала производства работ и правила их ведения утверждаются Советом Министров Республики Беларусь.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6" w:name="CA0_П_15_0CN__point_15"/>
      <w:bookmarkEnd w:id="6"/>
      <w:r w:rsidRPr="007022A8">
        <w:rPr>
          <w:rFonts w:ascii="Times New Roman" w:hAnsi="Times New Roman" w:cs="Times New Roman"/>
          <w:color w:val="000000" w:themeColor="text1"/>
          <w:sz w:val="24"/>
          <w:szCs w:val="24"/>
        </w:rPr>
        <w:t>15.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r w:rsidR="00171DA8" w:rsidRPr="00171DA8">
        <w:rPr>
          <w:rFonts w:ascii="Times New Roman" w:hAnsi="Times New Roman" w:cs="Times New Roman"/>
          <w:color w:val="000000" w:themeColor="text1"/>
          <w:sz w:val="24"/>
          <w:szCs w:val="24"/>
        </w:rPr>
        <w:pict>
          <v:shape id="_x0000_i1065"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Проверяемый субъект признается добросовестно исполняющим требования законодательства, пока не доказано иное.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случае неясности или нечеткости предписаний акта законодательства решения должны приниматься в пользу проверяемого субъекта.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Проверки не должны нарушать производственно-хозяйственную деятельность проверяемых субъектов.</w:t>
      </w:r>
      <w:r w:rsidR="00171DA8" w:rsidRPr="00171DA8">
        <w:rPr>
          <w:rFonts w:ascii="Times New Roman" w:hAnsi="Times New Roman" w:cs="Times New Roman"/>
          <w:color w:val="000000" w:themeColor="text1"/>
          <w:sz w:val="24"/>
          <w:szCs w:val="24"/>
        </w:rPr>
        <w:pict>
          <v:shape id="_x0000_i1066"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Контрольная (надзорная) деятельность осуществляется с использованием мер </w:t>
      </w:r>
      <w:r w:rsidRPr="007022A8">
        <w:rPr>
          <w:rFonts w:ascii="Times New Roman" w:hAnsi="Times New Roman" w:cs="Times New Roman"/>
          <w:color w:val="000000" w:themeColor="text1"/>
          <w:sz w:val="24"/>
          <w:szCs w:val="24"/>
        </w:rPr>
        <w:lastRenderedPageBreak/>
        <w:t>профилактического и предупредительного характера, реализуемых контролирующими (надзорными) органами во взаимодействии с проверяемыми субъектами, подлежащими контролю (надзору), в том числе путем: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проведения мониторинга, направления рекомендаций по устранению и недопущению недостатков, выявленных в результате мониторинга;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проведения разъяснительной работы о порядке соблюдения требований законодательства, применения его положений на практике;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информирования субъектов (в том числе с использованием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проведения семинаров, круглых столов и другого.</w:t>
      </w:r>
      <w:r w:rsidR="00171DA8" w:rsidRPr="00171DA8">
        <w:rPr>
          <w:rFonts w:ascii="Times New Roman" w:hAnsi="Times New Roman" w:cs="Times New Roman"/>
          <w:color w:val="000000" w:themeColor="text1"/>
          <w:sz w:val="24"/>
          <w:szCs w:val="24"/>
        </w:rPr>
        <w:pict>
          <v:shape id="_x0000_i106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7" w:name="CA0_П_16_0CN__point_16"/>
      <w:bookmarkEnd w:id="7"/>
      <w:r w:rsidRPr="007022A8">
        <w:rPr>
          <w:rFonts w:ascii="Times New Roman" w:hAnsi="Times New Roman" w:cs="Times New Roman"/>
          <w:color w:val="000000" w:themeColor="text1"/>
          <w:sz w:val="24"/>
          <w:szCs w:val="24"/>
        </w:rPr>
        <w:t>16.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r w:rsidR="00171DA8" w:rsidRPr="00171DA8">
        <w:rPr>
          <w:rFonts w:ascii="Times New Roman" w:hAnsi="Times New Roman" w:cs="Times New Roman"/>
          <w:color w:val="000000" w:themeColor="text1"/>
          <w:sz w:val="24"/>
          <w:szCs w:val="24"/>
        </w:rPr>
        <w:pict>
          <v:shape id="_x0000_i1068"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8" w:name="CA0_П_17_0CN__point_17"/>
      <w:bookmarkEnd w:id="8"/>
      <w:r w:rsidRPr="007022A8">
        <w:rPr>
          <w:rFonts w:ascii="Times New Roman" w:hAnsi="Times New Roman" w:cs="Times New Roman"/>
          <w:color w:val="000000" w:themeColor="text1"/>
          <w:sz w:val="24"/>
          <w:szCs w:val="24"/>
        </w:rPr>
        <w:t>17.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r w:rsidR="00171DA8" w:rsidRPr="00171DA8">
        <w:rPr>
          <w:rFonts w:ascii="Times New Roman" w:hAnsi="Times New Roman" w:cs="Times New Roman"/>
          <w:color w:val="000000" w:themeColor="text1"/>
          <w:sz w:val="24"/>
          <w:szCs w:val="24"/>
        </w:rPr>
        <w:pict>
          <v:shape id="_x0000_i1069"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9" w:name="CA0_П_17_1_0CN__point_17_1"/>
      <w:bookmarkEnd w:id="9"/>
      <w:r w:rsidRPr="007022A8">
        <w:rPr>
          <w:rFonts w:ascii="Times New Roman" w:hAnsi="Times New Roman" w:cs="Times New Roman"/>
          <w:color w:val="000000" w:themeColor="text1"/>
          <w:sz w:val="24"/>
          <w:szCs w:val="24"/>
        </w:rPr>
        <w:t>17[1].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r w:rsidR="00171DA8" w:rsidRPr="00171DA8">
        <w:rPr>
          <w:rFonts w:ascii="Times New Roman" w:hAnsi="Times New Roman" w:cs="Times New Roman"/>
          <w:color w:val="000000" w:themeColor="text1"/>
          <w:sz w:val="24"/>
          <w:szCs w:val="24"/>
        </w:rPr>
        <w:pict>
          <v:shape id="_x0000_i1070"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0" w:name="CA0_П_18_0CN__point_18"/>
      <w:bookmarkEnd w:id="10"/>
      <w:r w:rsidRPr="007022A8">
        <w:rPr>
          <w:rFonts w:ascii="Times New Roman" w:hAnsi="Times New Roman" w:cs="Times New Roman"/>
          <w:color w:val="000000" w:themeColor="text1"/>
          <w:sz w:val="24"/>
          <w:szCs w:val="24"/>
        </w:rPr>
        <w:t>18. Исключен.</w:t>
      </w:r>
      <w:r w:rsidR="00171DA8" w:rsidRPr="00171DA8">
        <w:rPr>
          <w:rFonts w:ascii="Times New Roman" w:hAnsi="Times New Roman" w:cs="Times New Roman"/>
          <w:color w:val="000000" w:themeColor="text1"/>
          <w:sz w:val="24"/>
          <w:szCs w:val="24"/>
        </w:rPr>
        <w:pict>
          <v:shape id="_x0000_i1071"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1" w:name="CA0_П_19_0CN__point_19"/>
      <w:bookmarkEnd w:id="11"/>
      <w:r w:rsidRPr="007022A8">
        <w:rPr>
          <w:rFonts w:ascii="Times New Roman" w:hAnsi="Times New Roman" w:cs="Times New Roman"/>
          <w:color w:val="000000" w:themeColor="text1"/>
          <w:sz w:val="24"/>
          <w:szCs w:val="24"/>
        </w:rPr>
        <w:t>19.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(города Минска) с иском о ликвидации субъекта, если иное не предусмотрено законодательными актами, в лицензирующий орган – внести представление о прекращении действия специального разрешения (лицензии), выданного лицу, осуществляющему адвокатскую деятельность индивидуально.</w:t>
      </w:r>
      <w:r w:rsidR="00171DA8" w:rsidRPr="00171DA8">
        <w:rPr>
          <w:rFonts w:ascii="Times New Roman" w:hAnsi="Times New Roman" w:cs="Times New Roman"/>
          <w:color w:val="000000" w:themeColor="text1"/>
          <w:sz w:val="24"/>
          <w:szCs w:val="24"/>
        </w:rPr>
        <w:pict>
          <v:shape id="_x0000_i1072"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При принятии экономическим судом области (города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w:t>
      </w:r>
      <w:r w:rsidRPr="007022A8">
        <w:rPr>
          <w:rFonts w:ascii="Times New Roman" w:hAnsi="Times New Roman" w:cs="Times New Roman"/>
          <w:color w:val="000000" w:themeColor="text1"/>
          <w:sz w:val="24"/>
          <w:szCs w:val="24"/>
        </w:rPr>
        <w:lastRenderedPageBreak/>
        <w:t>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r w:rsidR="00171DA8" w:rsidRPr="00171DA8">
        <w:rPr>
          <w:rFonts w:ascii="Times New Roman" w:hAnsi="Times New Roman" w:cs="Times New Roman"/>
          <w:color w:val="000000" w:themeColor="text1"/>
          <w:sz w:val="24"/>
          <w:szCs w:val="24"/>
        </w:rPr>
        <w:pict>
          <v:shape id="_x0000_i1073"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 принятии лицензирующим органом решения о прекращении действия специального разрешения (лицензии) в соответствии с частью первой настоящего пункта лицо, осуществлявшее адвокатскую деятельность индивидуально, вправе обратиться за получением специального разрешения (лицензии), необходимого для осуществления данных видов деятельности, по истечении года со дня принятия решения о прекращении действия выданного специального разрешения (лицензии).</w:t>
      </w:r>
      <w:r w:rsidR="00171DA8" w:rsidRPr="00171DA8">
        <w:rPr>
          <w:rFonts w:ascii="Times New Roman" w:hAnsi="Times New Roman" w:cs="Times New Roman"/>
          <w:color w:val="000000" w:themeColor="text1"/>
          <w:sz w:val="24"/>
          <w:szCs w:val="24"/>
        </w:rPr>
        <w:pict>
          <v:shape id="_x0000_i107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2" w:name="CA0_П_19_1_0CN__point_19_1"/>
      <w:bookmarkEnd w:id="12"/>
      <w:r w:rsidRPr="007022A8">
        <w:rPr>
          <w:rFonts w:ascii="Times New Roman" w:hAnsi="Times New Roman" w:cs="Times New Roman"/>
          <w:color w:val="000000" w:themeColor="text1"/>
          <w:sz w:val="24"/>
          <w:szCs w:val="24"/>
        </w:rPr>
        <w:t>19[1].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Положением о порядке организации и проведения проверок и Положением о порядке проведения мониторинга.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случае, если последний день срока приходится на нерабочий день, днем окончания срока считается ближайший следующий за ним рабочий день.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Действие, для совершения которого установлен срок, может быть выполнено до 24 часов последнего дня срока.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r w:rsidR="00171DA8" w:rsidRPr="00171DA8">
        <w:rPr>
          <w:rFonts w:ascii="Times New Roman" w:hAnsi="Times New Roman" w:cs="Times New Roman"/>
          <w:color w:val="000000" w:themeColor="text1"/>
          <w:sz w:val="24"/>
          <w:szCs w:val="24"/>
        </w:rPr>
        <w:pict>
          <v:shape id="_x0000_i1075"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3" w:name="CA0_П_20_0CN__point_20"/>
      <w:bookmarkEnd w:id="13"/>
      <w:r w:rsidRPr="007022A8">
        <w:rPr>
          <w:rFonts w:ascii="Times New Roman" w:hAnsi="Times New Roman" w:cs="Times New Roman"/>
          <w:color w:val="000000" w:themeColor="text1"/>
          <w:sz w:val="24"/>
          <w:szCs w:val="24"/>
        </w:rPr>
        <w:t>20. Утвердить прилагаемые:</w:t>
      </w:r>
    </w:p>
    <w:p w:rsidR="007022A8" w:rsidRPr="007022A8" w:rsidRDefault="00171D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hyperlink r:id="rId54" w:anchor="Заг_Утв_1" w:history="1">
        <w:r w:rsidR="007022A8" w:rsidRPr="007022A8">
          <w:rPr>
            <w:rFonts w:ascii="Times New Roman" w:hAnsi="Times New Roman" w:cs="Times New Roman"/>
            <w:color w:val="000000" w:themeColor="text1"/>
            <w:sz w:val="24"/>
            <w:szCs w:val="24"/>
          </w:rPr>
          <w:t>Положение</w:t>
        </w:r>
      </w:hyperlink>
      <w:r w:rsidR="007022A8" w:rsidRPr="007022A8">
        <w:rPr>
          <w:rFonts w:ascii="Times New Roman" w:hAnsi="Times New Roman" w:cs="Times New Roman"/>
          <w:color w:val="000000" w:themeColor="text1"/>
          <w:sz w:val="24"/>
          <w:szCs w:val="24"/>
        </w:rPr>
        <w:t xml:space="preserve"> о порядке организации и проведения проверок;</w:t>
      </w:r>
    </w:p>
    <w:p w:rsidR="007022A8" w:rsidRPr="007022A8" w:rsidRDefault="00171D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hyperlink r:id="rId55" w:anchor="Заг_Утв_2" w:history="1">
        <w:r w:rsidR="007022A8" w:rsidRPr="007022A8">
          <w:rPr>
            <w:rFonts w:ascii="Times New Roman" w:hAnsi="Times New Roman" w:cs="Times New Roman"/>
            <w:color w:val="000000" w:themeColor="text1"/>
            <w:sz w:val="24"/>
            <w:szCs w:val="24"/>
          </w:rPr>
          <w:t>Положение</w:t>
        </w:r>
      </w:hyperlink>
      <w:r w:rsidR="007022A8" w:rsidRPr="007022A8">
        <w:rPr>
          <w:rFonts w:ascii="Times New Roman" w:hAnsi="Times New Roman" w:cs="Times New Roman"/>
          <w:color w:val="000000" w:themeColor="text1"/>
          <w:sz w:val="24"/>
          <w:szCs w:val="24"/>
        </w:rPr>
        <w:t xml:space="preserve"> о порядке проведения мониторинга;</w:t>
      </w:r>
      <w:r w:rsidRPr="00171DA8">
        <w:rPr>
          <w:rFonts w:ascii="Times New Roman" w:hAnsi="Times New Roman" w:cs="Times New Roman"/>
          <w:color w:val="000000" w:themeColor="text1"/>
          <w:sz w:val="24"/>
          <w:szCs w:val="24"/>
        </w:rPr>
        <w:pict>
          <v:shape id="_x0000_i1076" type="#_x0000_t75" style="width:7.5pt;height:7.5pt">
            <v:imagedata r:id="rId36" o:title=""/>
          </v:shape>
        </w:pict>
      </w:r>
    </w:p>
    <w:p w:rsidR="007022A8" w:rsidRPr="007022A8" w:rsidRDefault="00171D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hyperlink r:id="rId56" w:anchor="Заг_Утв_3" w:history="1">
        <w:r w:rsidR="007022A8" w:rsidRPr="007022A8">
          <w:rPr>
            <w:rFonts w:ascii="Times New Roman" w:hAnsi="Times New Roman" w:cs="Times New Roman"/>
            <w:color w:val="000000" w:themeColor="text1"/>
            <w:sz w:val="24"/>
            <w:szCs w:val="24"/>
          </w:rPr>
          <w:t>перечень</w:t>
        </w:r>
      </w:hyperlink>
      <w:r w:rsidR="007022A8" w:rsidRPr="007022A8">
        <w:rPr>
          <w:rFonts w:ascii="Times New Roman" w:hAnsi="Times New Roman" w:cs="Times New Roman"/>
          <w:color w:val="000000" w:themeColor="text1"/>
          <w:sz w:val="24"/>
          <w:szCs w:val="24"/>
        </w:rPr>
        <w:t xml:space="preserve"> контролирующих (надзорных) органов и сфер их контрольной (надзорной) деятельности;</w:t>
      </w:r>
    </w:p>
    <w:p w:rsidR="007022A8" w:rsidRPr="007022A8" w:rsidRDefault="00171D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hyperlink r:id="rId57" w:anchor="Заг_Утв_4" w:history="1">
        <w:r w:rsidR="007022A8" w:rsidRPr="007022A8">
          <w:rPr>
            <w:rFonts w:ascii="Times New Roman" w:hAnsi="Times New Roman" w:cs="Times New Roman"/>
            <w:color w:val="000000" w:themeColor="text1"/>
            <w:sz w:val="24"/>
            <w:szCs w:val="24"/>
          </w:rPr>
          <w:t>критерии</w:t>
        </w:r>
      </w:hyperlink>
      <w:r w:rsidR="007022A8" w:rsidRPr="007022A8">
        <w:rPr>
          <w:rFonts w:ascii="Times New Roman" w:hAnsi="Times New Roman" w:cs="Times New Roman"/>
          <w:color w:val="000000" w:themeColor="text1"/>
          <w:sz w:val="24"/>
          <w:szCs w:val="24"/>
        </w:rPr>
        <w:t xml:space="preserve"> отнесения проверяемых субъектов к группе риска для назначения плановых проверок.</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4" w:name="CA0_П_21_0CN__point_21"/>
      <w:bookmarkEnd w:id="14"/>
      <w:r w:rsidRPr="007022A8">
        <w:rPr>
          <w:rFonts w:ascii="Times New Roman" w:hAnsi="Times New Roman" w:cs="Times New Roman"/>
          <w:color w:val="000000" w:themeColor="text1"/>
          <w:sz w:val="24"/>
          <w:szCs w:val="24"/>
        </w:rPr>
        <w:t>21. Настоящий Указ не применяется при осуществлении: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двенадцати месяцев подряд и ненаправлении налоговому органу сообщения о причинах ее неосуществления;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w:t>
      </w:r>
      <w:r w:rsidRPr="007022A8">
        <w:rPr>
          <w:rFonts w:ascii="Times New Roman" w:hAnsi="Times New Roman" w:cs="Times New Roman"/>
          <w:color w:val="000000" w:themeColor="text1"/>
          <w:sz w:val="24"/>
          <w:szCs w:val="24"/>
        </w:rPr>
        <w:lastRenderedPageBreak/>
        <w:t>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r w:rsidR="00171DA8" w:rsidRPr="00171DA8">
        <w:rPr>
          <w:rFonts w:ascii="Times New Roman" w:hAnsi="Times New Roman" w:cs="Times New Roman"/>
          <w:color w:val="000000" w:themeColor="text1"/>
          <w:sz w:val="24"/>
          <w:szCs w:val="24"/>
        </w:rPr>
        <w:pict>
          <v:shape id="_x0000_i107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охранных мероприятий в соответствии с </w:t>
      </w:r>
      <w:hyperlink r:id="rId58" w:anchor="H10900016" w:history="1">
        <w:r w:rsidRPr="007022A8">
          <w:rPr>
            <w:rFonts w:ascii="Times New Roman" w:hAnsi="Times New Roman" w:cs="Times New Roman"/>
            <w:color w:val="000000" w:themeColor="text1"/>
            <w:sz w:val="24"/>
            <w:szCs w:val="24"/>
          </w:rPr>
          <w:t>Законом Республики Беларусь от 8 мая 2009 года</w:t>
        </w:r>
      </w:hyperlink>
      <w:r w:rsidRPr="007022A8">
        <w:rPr>
          <w:rFonts w:ascii="Times New Roman" w:hAnsi="Times New Roman" w:cs="Times New Roman"/>
          <w:color w:val="000000" w:themeColor="text1"/>
          <w:sz w:val="24"/>
          <w:szCs w:val="24"/>
        </w:rPr>
        <w:t xml:space="preserve"> «О государственной охране» (Национальный реестр правовых актов Республики Беларусь, 2009 г., № 119, 2/1568);</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правосудия, а также уполномоченными государственными органами процессуальных действий, предусмотренных </w:t>
      </w:r>
      <w:hyperlink r:id="rId59" w:anchor="hk9900295" w:history="1">
        <w:r w:rsidRPr="007022A8">
          <w:rPr>
            <w:rFonts w:ascii="Times New Roman" w:hAnsi="Times New Roman" w:cs="Times New Roman"/>
            <w:color w:val="000000" w:themeColor="text1"/>
            <w:sz w:val="24"/>
            <w:szCs w:val="24"/>
          </w:rPr>
          <w:t>Уголовно-процессуальным кодексом</w:t>
        </w:r>
      </w:hyperlink>
      <w:r w:rsidRPr="007022A8">
        <w:rPr>
          <w:rFonts w:ascii="Times New Roman" w:hAnsi="Times New Roman" w:cs="Times New Roman"/>
          <w:color w:val="000000" w:themeColor="text1"/>
          <w:sz w:val="24"/>
          <w:szCs w:val="24"/>
        </w:rPr>
        <w:t xml:space="preserve"> Республики Беларусь, оперативно-розыскной деятельности;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пограничного контроля, а также санитарно-карантинного, ветеринарного, карантинного фитосанитарного, автомобильного и иных видов контроля, проводимых на Государственной границе Республики Беларусь;</w:t>
      </w:r>
      <w:r w:rsidR="00171DA8" w:rsidRPr="00171DA8">
        <w:rPr>
          <w:rFonts w:ascii="Times New Roman" w:hAnsi="Times New Roman" w:cs="Times New Roman"/>
          <w:color w:val="000000" w:themeColor="text1"/>
          <w:sz w:val="24"/>
          <w:szCs w:val="24"/>
        </w:rPr>
        <w:pict>
          <v:shape id="_x0000_i1078"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Положения о порядке организации и проведения проверок и Положения о порядке проведения мониторинга применяются в части, не урегулированной таможенным законодательством Таможенного союза;</w:t>
      </w:r>
      <w:r w:rsidR="00171DA8" w:rsidRPr="00171DA8">
        <w:rPr>
          <w:rFonts w:ascii="Times New Roman" w:hAnsi="Times New Roman" w:cs="Times New Roman"/>
          <w:color w:val="000000" w:themeColor="text1"/>
          <w:sz w:val="24"/>
          <w:szCs w:val="24"/>
        </w:rPr>
        <w:pict>
          <v:shape id="_x0000_i1079"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экспортного контроля;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обязательств, принятых в соответствии с международными договорами Республики Беларусь;</w:t>
      </w:r>
      <w:r w:rsidR="00171DA8" w:rsidRPr="00171DA8">
        <w:rPr>
          <w:rFonts w:ascii="Times New Roman" w:hAnsi="Times New Roman" w:cs="Times New Roman"/>
          <w:color w:val="000000" w:themeColor="text1"/>
          <w:sz w:val="24"/>
          <w:szCs w:val="24"/>
        </w:rPr>
        <w:pict>
          <v:shape id="_x0000_i1080"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проверок государственных органов, за исключением проверок этих органов, проводимых в рамках ведомственного контроля;</w:t>
      </w:r>
      <w:r w:rsidR="00171DA8" w:rsidRPr="00171DA8">
        <w:rPr>
          <w:rFonts w:ascii="Times New Roman" w:hAnsi="Times New Roman" w:cs="Times New Roman"/>
          <w:color w:val="000000" w:themeColor="text1"/>
          <w:sz w:val="24"/>
          <w:szCs w:val="24"/>
        </w:rPr>
        <w:pict>
          <v:shape id="_x0000_i1081"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проверок, необходимых для подготовки к проведению массовых мероприятий;</w:t>
      </w:r>
      <w:r w:rsidR="00171DA8" w:rsidRPr="00171DA8">
        <w:rPr>
          <w:rFonts w:ascii="Times New Roman" w:hAnsi="Times New Roman" w:cs="Times New Roman"/>
          <w:color w:val="000000" w:themeColor="text1"/>
          <w:sz w:val="24"/>
          <w:szCs w:val="24"/>
        </w:rPr>
        <w:pict>
          <v:shape id="_x0000_i1082"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полевых мероприятий в целях оперативного выявления и пресечения нарушений законодательства в области охраны и использования объектов животного и растительного мира при проведении контроля за охраной и использованием диких животных, </w:t>
      </w:r>
      <w:r w:rsidRPr="007022A8">
        <w:rPr>
          <w:rFonts w:ascii="Times New Roman" w:hAnsi="Times New Roman" w:cs="Times New Roman"/>
          <w:color w:val="000000" w:themeColor="text1"/>
          <w:sz w:val="24"/>
          <w:szCs w:val="24"/>
        </w:rPr>
        <w:lastRenderedPageBreak/>
        <w:t>относящихся к объектам охоты и рыболовства, древесно-кустарниковой растительности и иных дикорастущих растений, лесного фонда, земель под дикорастущей древесно-кустарниковой растительностью (насаждениями), а также за обеспечением рыбоводными организациями сохранности рыбы, содержащейся в прудах этих организаций;</w:t>
      </w:r>
      <w:r w:rsidR="00171DA8" w:rsidRPr="00171DA8">
        <w:rPr>
          <w:rFonts w:ascii="Times New Roman" w:hAnsi="Times New Roman" w:cs="Times New Roman"/>
          <w:color w:val="000000" w:themeColor="text1"/>
          <w:sz w:val="24"/>
          <w:szCs w:val="24"/>
        </w:rPr>
        <w:pict>
          <v:shape id="_x0000_i1083"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r w:rsidR="00171DA8" w:rsidRPr="00171DA8">
        <w:rPr>
          <w:rFonts w:ascii="Times New Roman" w:hAnsi="Times New Roman" w:cs="Times New Roman"/>
          <w:color w:val="000000" w:themeColor="text1"/>
          <w:sz w:val="24"/>
          <w:szCs w:val="24"/>
        </w:rPr>
        <w:pict>
          <v:shape id="_x0000_i108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иммунопрофилактики инфекционных заболеваний, а также дезинфекционных, дезинсекционных и дератизационных работ (услуг);</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полученной им в соответствии с законодательством;</w:t>
      </w:r>
      <w:r w:rsidR="00171DA8" w:rsidRPr="00171DA8">
        <w:rPr>
          <w:rFonts w:ascii="Times New Roman" w:hAnsi="Times New Roman" w:cs="Times New Roman"/>
          <w:color w:val="000000" w:themeColor="text1"/>
          <w:sz w:val="24"/>
          <w:szCs w:val="24"/>
        </w:rPr>
        <w:pict>
          <v:shape id="_x0000_i1085"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проверок, сведения о проведении которых внесены в книгу учета проверок (ревизий) (журнал производства работ – в случае, предусмотренном в части третьей </w:t>
      </w:r>
      <w:hyperlink r:id="rId60" w:anchor="&amp;Point=14" w:history="1">
        <w:r w:rsidRPr="007022A8">
          <w:rPr>
            <w:rFonts w:ascii="Times New Roman" w:hAnsi="Times New Roman" w:cs="Times New Roman"/>
            <w:color w:val="000000" w:themeColor="text1"/>
            <w:sz w:val="24"/>
            <w:szCs w:val="24"/>
          </w:rPr>
          <w:t>пункта 14</w:t>
        </w:r>
      </w:hyperlink>
      <w:r w:rsidRPr="007022A8">
        <w:rPr>
          <w:rFonts w:ascii="Times New Roman" w:hAnsi="Times New Roman" w:cs="Times New Roman"/>
          <w:color w:val="000000" w:themeColor="text1"/>
          <w:sz w:val="24"/>
          <w:szCs w:val="24"/>
        </w:rPr>
        <w:t xml:space="preserve"> настоящего Указа) до вступления в силу настоящего Указа</w:t>
      </w:r>
      <w:r w:rsidR="00171DA8" w:rsidRPr="00171DA8">
        <w:rPr>
          <w:rFonts w:ascii="Times New Roman" w:hAnsi="Times New Roman" w:cs="Times New Roman"/>
          <w:color w:val="000000" w:themeColor="text1"/>
          <w:sz w:val="24"/>
          <w:szCs w:val="24"/>
        </w:rPr>
        <w:pict>
          <v:shape id="_x0000_i1086" type="#_x0000_t75" style="width:7.5pt;height:7.5pt">
            <v:imagedata r:id="rId36" o:title=""/>
          </v:shape>
        </w:pict>
      </w:r>
      <w:r w:rsidRPr="007022A8">
        <w:rPr>
          <w:rFonts w:ascii="Times New Roman" w:hAnsi="Times New Roman" w:cs="Times New Roman"/>
          <w:color w:val="000000" w:themeColor="text1"/>
          <w:sz w:val="24"/>
          <w:szCs w:val="24"/>
        </w:rPr>
        <w:t>;</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проверок, проводимых при прекращении деятельности представительств иностранных организаций на территории Республики Беларусь;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а также подчиненными этим государственным органам организациями проверок состояния готовности подчиненных им органов (подразделений) и организаций к выполнению особых уставных задач, возложенных на указанные органы (подразделения) и организации законодательными актами. Действие настоящего абзаца не распространяется на проверки финансово-хозяйственной деятельности подчиненных </w:t>
      </w:r>
      <w:r w:rsidRPr="007022A8">
        <w:rPr>
          <w:rFonts w:ascii="Times New Roman" w:hAnsi="Times New Roman" w:cs="Times New Roman"/>
          <w:color w:val="000000" w:themeColor="text1"/>
          <w:sz w:val="24"/>
          <w:szCs w:val="24"/>
        </w:rPr>
        <w:lastRenderedPageBreak/>
        <w:t>органов (подразделений) и организаций;</w:t>
      </w:r>
      <w:r w:rsidR="00171DA8" w:rsidRPr="00171DA8">
        <w:rPr>
          <w:rFonts w:ascii="Times New Roman" w:hAnsi="Times New Roman" w:cs="Times New Roman"/>
          <w:color w:val="000000" w:themeColor="text1"/>
          <w:sz w:val="24"/>
          <w:szCs w:val="24"/>
        </w:rPr>
        <w:pict>
          <v:shape id="_x0000_i108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контроля (надзора) за соблюдением законодательства в области обеспечения ядерной и радиационной безопасности при осуществлении деятельности по использованию атомной энергии;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контроля (надзора) за выполнением возложенных на контролирующие (надзорные) органы, не являющиеся государственными органами, контрольных (надзорных) функций;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административных процедур по заявлениям юридических лиц, индивидуальных предпринимателей и иных физических лиц;</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Порядок осуществления этих мероприятий устанавливается актами законодательства. Проведение плановых и внеплановых проверок по мероприятиям, указанным в данном перечне, запрещается</w:t>
      </w:r>
      <w:r w:rsidR="00171DA8" w:rsidRPr="00171DA8">
        <w:rPr>
          <w:rFonts w:ascii="Times New Roman" w:hAnsi="Times New Roman" w:cs="Times New Roman"/>
          <w:color w:val="000000" w:themeColor="text1"/>
          <w:sz w:val="24"/>
          <w:szCs w:val="24"/>
        </w:rPr>
        <w:pict>
          <v:shape id="_x0000_i1088" type="#_x0000_t75" style="width:7.5pt;height:7.5pt">
            <v:imagedata r:id="rId36" o:title=""/>
          </v:shape>
        </w:pict>
      </w:r>
      <w:r w:rsidRPr="007022A8">
        <w:rPr>
          <w:rFonts w:ascii="Times New Roman" w:hAnsi="Times New Roman" w:cs="Times New Roman"/>
          <w:color w:val="000000" w:themeColor="text1"/>
          <w:sz w:val="24"/>
          <w:szCs w:val="24"/>
        </w:rPr>
        <w:t>;</w:t>
      </w:r>
      <w:r w:rsidR="00171DA8" w:rsidRPr="00171DA8">
        <w:rPr>
          <w:rFonts w:ascii="Times New Roman" w:hAnsi="Times New Roman" w:cs="Times New Roman"/>
          <w:color w:val="000000" w:themeColor="text1"/>
          <w:sz w:val="24"/>
          <w:szCs w:val="24"/>
        </w:rPr>
        <w:pict>
          <v:shape id="_x0000_i1089"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контроля (надзора) за обеспечением безопасности при сооружении и вводе в эксплуатацию Белорусской атомной электростанции.</w:t>
      </w:r>
      <w:r w:rsidR="00171DA8" w:rsidRPr="00171DA8">
        <w:rPr>
          <w:rFonts w:ascii="Times New Roman" w:hAnsi="Times New Roman" w:cs="Times New Roman"/>
          <w:color w:val="000000" w:themeColor="text1"/>
          <w:sz w:val="24"/>
          <w:szCs w:val="24"/>
        </w:rPr>
        <w:pict>
          <v:shape id="_x0000_i1090"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5" w:name="CA0_П_22_0CN__point_22"/>
      <w:bookmarkEnd w:id="15"/>
      <w:r w:rsidRPr="007022A8">
        <w:rPr>
          <w:rFonts w:ascii="Times New Roman" w:hAnsi="Times New Roman" w:cs="Times New Roman"/>
          <w:color w:val="000000" w:themeColor="text1"/>
          <w:sz w:val="24"/>
          <w:szCs w:val="24"/>
        </w:rPr>
        <w:t xml:space="preserve">22. Невнесение должностным лицом контролирующего (надзорного) органа записи о проведении проверки в книгу учета проверок (журнал производства работ – в случае, предусмотренном в части третьей </w:t>
      </w:r>
      <w:hyperlink r:id="rId61" w:anchor="&amp;Point=14" w:history="1">
        <w:r w:rsidRPr="007022A8">
          <w:rPr>
            <w:rFonts w:ascii="Times New Roman" w:hAnsi="Times New Roman" w:cs="Times New Roman"/>
            <w:color w:val="000000" w:themeColor="text1"/>
            <w:sz w:val="24"/>
            <w:szCs w:val="24"/>
          </w:rPr>
          <w:t>пункта 14</w:t>
        </w:r>
      </w:hyperlink>
      <w:r w:rsidRPr="007022A8">
        <w:rPr>
          <w:rFonts w:ascii="Times New Roman" w:hAnsi="Times New Roman" w:cs="Times New Roman"/>
          <w:color w:val="000000" w:themeColor="text1"/>
          <w:sz w:val="24"/>
          <w:szCs w:val="24"/>
        </w:rPr>
        <w:t xml:space="preserve"> настоящего Указа) (при представлении данных книги, журнала),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 В случае несогласия с решением вышестоящего органа (руководителя контролирующего </w:t>
      </w:r>
      <w:r w:rsidRPr="007022A8">
        <w:rPr>
          <w:rFonts w:ascii="Times New Roman" w:hAnsi="Times New Roman" w:cs="Times New Roman"/>
          <w:color w:val="000000" w:themeColor="text1"/>
          <w:sz w:val="24"/>
          <w:szCs w:val="24"/>
        </w:rPr>
        <w:lastRenderedPageBreak/>
        <w:t>(надзорного)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настоящей части сроков рассмотрения вышестоящим органом (руководителем контролирующего (надзорного) органа) жалобы (заявления) о признании проверки незаконной и направления ответа по ней,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r w:rsidR="00171DA8" w:rsidRPr="00171DA8">
        <w:rPr>
          <w:rFonts w:ascii="Times New Roman" w:hAnsi="Times New Roman" w:cs="Times New Roman"/>
          <w:color w:val="000000" w:themeColor="text1"/>
          <w:sz w:val="24"/>
          <w:szCs w:val="24"/>
        </w:rPr>
        <w:pict>
          <v:shape id="_x0000_i1091"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Совершение должностным лицом контролирующего (надзорного) органа деяний, указанных в части первой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r w:rsidR="00171DA8" w:rsidRPr="00171DA8">
        <w:rPr>
          <w:rFonts w:ascii="Times New Roman" w:hAnsi="Times New Roman" w:cs="Times New Roman"/>
          <w:color w:val="000000" w:themeColor="text1"/>
          <w:sz w:val="24"/>
          <w:szCs w:val="24"/>
        </w:rPr>
        <w:pict>
          <v:shape id="_x0000_i1092"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6" w:name="CA0_П_23_0CN__point_23"/>
      <w:bookmarkEnd w:id="16"/>
      <w:r w:rsidRPr="007022A8">
        <w:rPr>
          <w:rFonts w:ascii="Times New Roman" w:hAnsi="Times New Roman" w:cs="Times New Roman"/>
          <w:color w:val="000000" w:themeColor="text1"/>
          <w:sz w:val="24"/>
          <w:szCs w:val="24"/>
        </w:rPr>
        <w:t>23. Исключен.</w:t>
      </w:r>
      <w:r w:rsidR="00171DA8" w:rsidRPr="00171DA8">
        <w:rPr>
          <w:rFonts w:ascii="Times New Roman" w:hAnsi="Times New Roman" w:cs="Times New Roman"/>
          <w:color w:val="000000" w:themeColor="text1"/>
          <w:sz w:val="24"/>
          <w:szCs w:val="24"/>
        </w:rPr>
        <w:pict>
          <v:shape id="_x0000_i1093"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7" w:name="CA0_П_24_0CN__point_24"/>
      <w:bookmarkEnd w:id="17"/>
      <w:r w:rsidRPr="007022A8">
        <w:rPr>
          <w:rFonts w:ascii="Times New Roman" w:hAnsi="Times New Roman" w:cs="Times New Roman"/>
          <w:color w:val="000000" w:themeColor="text1"/>
          <w:sz w:val="24"/>
          <w:szCs w:val="24"/>
        </w:rPr>
        <w:t xml:space="preserve">24. Признать утратившими силу указы Президента Республики Беларусь и их отдельные положения согласно </w:t>
      </w:r>
      <w:hyperlink r:id="rId62" w:anchor="Прил" w:history="1">
        <w:r w:rsidRPr="007022A8">
          <w:rPr>
            <w:rFonts w:ascii="Times New Roman" w:hAnsi="Times New Roman" w:cs="Times New Roman"/>
            <w:color w:val="000000" w:themeColor="text1"/>
            <w:sz w:val="24"/>
            <w:szCs w:val="24"/>
          </w:rPr>
          <w:t>приложению</w:t>
        </w:r>
      </w:hyperlink>
      <w:r w:rsidRPr="007022A8">
        <w:rPr>
          <w:rFonts w:ascii="Times New Roman" w:hAnsi="Times New Roman" w:cs="Times New Roman"/>
          <w:color w:val="000000" w:themeColor="text1"/>
          <w:sz w:val="24"/>
          <w:szCs w:val="24"/>
        </w:rPr>
        <w:t>.</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8" w:name="CA0_П_25_0CN__point_25"/>
      <w:bookmarkEnd w:id="18"/>
      <w:r w:rsidRPr="007022A8">
        <w:rPr>
          <w:rFonts w:ascii="Times New Roman" w:hAnsi="Times New Roman" w:cs="Times New Roman"/>
          <w:color w:val="000000" w:themeColor="text1"/>
          <w:sz w:val="24"/>
          <w:szCs w:val="24"/>
        </w:rPr>
        <w:t>25. Совету Министров Республики Беларусь: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9" w:name="CN__underpoint_25_1"/>
      <w:bookmarkEnd w:id="19"/>
      <w:r w:rsidRPr="007022A8">
        <w:rPr>
          <w:rFonts w:ascii="Times New Roman" w:hAnsi="Times New Roman" w:cs="Times New Roman"/>
          <w:color w:val="000000" w:themeColor="text1"/>
          <w:sz w:val="24"/>
          <w:szCs w:val="24"/>
        </w:rPr>
        <w:t xml:space="preserve">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w:t>
      </w:r>
      <w:hyperlink r:id="rId63" w:anchor="Заг_Утв_1" w:history="1">
        <w:r w:rsidRPr="007022A8">
          <w:rPr>
            <w:rFonts w:ascii="Times New Roman" w:hAnsi="Times New Roman" w:cs="Times New Roman"/>
            <w:color w:val="000000" w:themeColor="text1"/>
            <w:sz w:val="24"/>
            <w:szCs w:val="24"/>
          </w:rPr>
          <w:t>Государственной программы</w:t>
        </w:r>
      </w:hyperlink>
      <w:r w:rsidRPr="007022A8">
        <w:rPr>
          <w:rFonts w:ascii="Times New Roman" w:hAnsi="Times New Roman" w:cs="Times New Roman"/>
          <w:color w:val="000000" w:themeColor="text1"/>
          <w:sz w:val="24"/>
          <w:szCs w:val="24"/>
        </w:rPr>
        <w:t xml:space="preserve">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 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20" w:name="CN__underpoint_25_2"/>
      <w:bookmarkEnd w:id="20"/>
      <w:r w:rsidRPr="007022A8">
        <w:rPr>
          <w:rFonts w:ascii="Times New Roman" w:hAnsi="Times New Roman" w:cs="Times New Roman"/>
          <w:color w:val="000000" w:themeColor="text1"/>
          <w:sz w:val="24"/>
          <w:szCs w:val="24"/>
        </w:rPr>
        <w:t>25.2. до 1 апреля 2010 г.:</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w:t>
      </w:r>
      <w:r w:rsidRPr="007022A8">
        <w:rPr>
          <w:rFonts w:ascii="Times New Roman" w:hAnsi="Times New Roman" w:cs="Times New Roman"/>
          <w:color w:val="000000" w:themeColor="text1"/>
          <w:sz w:val="24"/>
          <w:szCs w:val="24"/>
        </w:rPr>
        <w:lastRenderedPageBreak/>
        <w:t xml:space="preserve">об отнесении их к соответствующим группам риска исходя из </w:t>
      </w:r>
      <w:hyperlink r:id="rId64" w:anchor="Заг_Утв_3" w:history="1">
        <w:r w:rsidRPr="007022A8">
          <w:rPr>
            <w:rFonts w:ascii="Times New Roman" w:hAnsi="Times New Roman" w:cs="Times New Roman"/>
            <w:color w:val="000000" w:themeColor="text1"/>
            <w:sz w:val="24"/>
            <w:szCs w:val="24"/>
          </w:rPr>
          <w:t>критериев</w:t>
        </w:r>
      </w:hyperlink>
      <w:r w:rsidRPr="007022A8">
        <w:rPr>
          <w:rFonts w:ascii="Times New Roman" w:hAnsi="Times New Roman" w:cs="Times New Roman"/>
          <w:color w:val="000000" w:themeColor="text1"/>
          <w:sz w:val="24"/>
          <w:szCs w:val="24"/>
        </w:rPr>
        <w:t xml:space="preserve">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21" w:name="CN__underpoint_25_3"/>
      <w:bookmarkEnd w:id="21"/>
      <w:r w:rsidRPr="007022A8">
        <w:rPr>
          <w:rFonts w:ascii="Times New Roman" w:hAnsi="Times New Roman" w:cs="Times New Roman"/>
          <w:color w:val="000000" w:themeColor="text1"/>
          <w:sz w:val="24"/>
          <w:szCs w:val="24"/>
        </w:rPr>
        <w:t xml:space="preserve">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w:t>
      </w:r>
      <w:hyperlink r:id="rId65" w:anchor="&amp;UnderPoint=25.1" w:history="1">
        <w:r w:rsidRPr="007022A8">
          <w:rPr>
            <w:rFonts w:ascii="Times New Roman" w:hAnsi="Times New Roman" w:cs="Times New Roman"/>
            <w:color w:val="000000" w:themeColor="text1"/>
            <w:sz w:val="24"/>
            <w:szCs w:val="24"/>
          </w:rPr>
          <w:t>подпункте 25.1</w:t>
        </w:r>
      </w:hyperlink>
      <w:r w:rsidRPr="007022A8">
        <w:rPr>
          <w:rFonts w:ascii="Times New Roman" w:hAnsi="Times New Roman" w:cs="Times New Roman"/>
          <w:color w:val="000000" w:themeColor="text1"/>
          <w:sz w:val="24"/>
          <w:szCs w:val="24"/>
        </w:rPr>
        <w:t xml:space="preserve">, абзаце втором </w:t>
      </w:r>
      <w:hyperlink r:id="rId66" w:anchor="&amp;UnderPoint=25.2" w:history="1">
        <w:r w:rsidRPr="007022A8">
          <w:rPr>
            <w:rFonts w:ascii="Times New Roman" w:hAnsi="Times New Roman" w:cs="Times New Roman"/>
            <w:color w:val="000000" w:themeColor="text1"/>
            <w:sz w:val="24"/>
            <w:szCs w:val="24"/>
          </w:rPr>
          <w:t>подпункта 25.2</w:t>
        </w:r>
      </w:hyperlink>
      <w:r w:rsidRPr="007022A8">
        <w:rPr>
          <w:rFonts w:ascii="Times New Roman" w:hAnsi="Times New Roman" w:cs="Times New Roman"/>
          <w:color w:val="000000" w:themeColor="text1"/>
          <w:sz w:val="24"/>
          <w:szCs w:val="24"/>
        </w:rPr>
        <w:t xml:space="preserve"> настоящего пункта;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22" w:name="CN__underpoint_25_4"/>
      <w:bookmarkEnd w:id="22"/>
      <w:r w:rsidRPr="007022A8">
        <w:rPr>
          <w:rFonts w:ascii="Times New Roman" w:hAnsi="Times New Roman" w:cs="Times New Roman"/>
          <w:color w:val="000000" w:themeColor="text1"/>
          <w:sz w:val="24"/>
          <w:szCs w:val="24"/>
        </w:rPr>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23" w:name="CN__underpoint_25_5"/>
      <w:bookmarkEnd w:id="23"/>
      <w:r w:rsidRPr="007022A8">
        <w:rPr>
          <w:rFonts w:ascii="Times New Roman" w:hAnsi="Times New Roman" w:cs="Times New Roman"/>
          <w:color w:val="000000" w:themeColor="text1"/>
          <w:sz w:val="24"/>
          <w:szCs w:val="24"/>
        </w:rPr>
        <w:t>25.5. в шестимесячный срок:</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w:t>
      </w:r>
      <w:hyperlink r:id="rId67" w:anchor="hk0300194" w:history="1">
        <w:r w:rsidRPr="007022A8">
          <w:rPr>
            <w:rFonts w:ascii="Times New Roman" w:hAnsi="Times New Roman" w:cs="Times New Roman"/>
            <w:color w:val="000000" w:themeColor="text1"/>
            <w:sz w:val="24"/>
            <w:szCs w:val="24"/>
          </w:rPr>
          <w:t>Кодекса Республики Беларусь об административных правонарушениях</w:t>
        </w:r>
      </w:hyperlink>
      <w:r w:rsidRPr="007022A8">
        <w:rPr>
          <w:rFonts w:ascii="Times New Roman" w:hAnsi="Times New Roman" w:cs="Times New Roman"/>
          <w:color w:val="000000" w:themeColor="text1"/>
          <w:sz w:val="24"/>
          <w:szCs w:val="24"/>
        </w:rPr>
        <w:t xml:space="preserve"> и </w:t>
      </w:r>
      <w:hyperlink r:id="rId68" w:anchor="hk0600194" w:history="1">
        <w:r w:rsidRPr="007022A8">
          <w:rPr>
            <w:rFonts w:ascii="Times New Roman" w:hAnsi="Times New Roman" w:cs="Times New Roman"/>
            <w:color w:val="000000" w:themeColor="text1"/>
            <w:sz w:val="24"/>
            <w:szCs w:val="24"/>
          </w:rPr>
          <w:t>Процессуально-исполнительного кодекса Республики Беларусь об административных правонарушениях</w:t>
        </w:r>
      </w:hyperlink>
      <w:r w:rsidRPr="007022A8">
        <w:rPr>
          <w:rFonts w:ascii="Times New Roman" w:hAnsi="Times New Roman" w:cs="Times New Roman"/>
          <w:color w:val="000000" w:themeColor="text1"/>
          <w:sz w:val="24"/>
          <w:szCs w:val="24"/>
        </w:rPr>
        <w:t xml:space="preserve"> в соответствие с настоящим Указом;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обеспечить приведение актов законодательства в соответствие с настоящим Указом и принять иные меры по его реализации.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24" w:name="CA0_П_26_0CN__point_26"/>
      <w:bookmarkEnd w:id="24"/>
      <w:r w:rsidRPr="007022A8">
        <w:rPr>
          <w:rFonts w:ascii="Times New Roman" w:hAnsi="Times New Roman" w:cs="Times New Roman"/>
          <w:color w:val="000000" w:themeColor="text1"/>
          <w:sz w:val="24"/>
          <w:szCs w:val="24"/>
        </w:rPr>
        <w:t>26. Национальному банку в шестимесячный срок обеспечить приведение актов законодательства в соответствие с настоящим Указом.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25" w:name="CA0_П_27_0CN__point_27"/>
      <w:bookmarkEnd w:id="25"/>
      <w:r w:rsidRPr="007022A8">
        <w:rPr>
          <w:rFonts w:ascii="Times New Roman" w:hAnsi="Times New Roman" w:cs="Times New Roman"/>
          <w:color w:val="000000" w:themeColor="text1"/>
          <w:sz w:val="24"/>
          <w:szCs w:val="24"/>
        </w:rPr>
        <w:t>27. Комитету государственного контроля: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трехмесячный срок утвердить порядок составления и исполнения координационных планов контрольной (надзорной) деятельности;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формировать координационные планы контрольной (надзорной) деятельности на </w:t>
      </w:r>
      <w:r w:rsidRPr="007022A8">
        <w:rPr>
          <w:rFonts w:ascii="Times New Roman" w:hAnsi="Times New Roman" w:cs="Times New Roman"/>
          <w:color w:val="000000" w:themeColor="text1"/>
          <w:sz w:val="24"/>
          <w:szCs w:val="24"/>
        </w:rPr>
        <w:lastRenderedPageBreak/>
        <w:t>полугодие начиная с 2010 года.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26" w:name="CA0_П_28_0CN__point_28"/>
      <w:bookmarkEnd w:id="26"/>
      <w:r w:rsidRPr="007022A8">
        <w:rPr>
          <w:rFonts w:ascii="Times New Roman" w:hAnsi="Times New Roman" w:cs="Times New Roman"/>
          <w:color w:val="000000" w:themeColor="text1"/>
          <w:sz w:val="24"/>
          <w:szCs w:val="24"/>
        </w:rPr>
        <w:t>28. Контроль за выполнением настоящего Указа контролирующими органами, осуществляющими контроль за финансово-хозяйственной деятельностью субъектов,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r w:rsidR="00171DA8" w:rsidRPr="00171DA8">
        <w:rPr>
          <w:rFonts w:ascii="Times New Roman" w:hAnsi="Times New Roman" w:cs="Times New Roman"/>
          <w:color w:val="000000" w:themeColor="text1"/>
          <w:sz w:val="24"/>
          <w:szCs w:val="24"/>
        </w:rPr>
        <w:pict>
          <v:shape id="_x0000_i109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27" w:name="CA0_П_29_0CN__point_29"/>
      <w:bookmarkEnd w:id="27"/>
      <w:r w:rsidRPr="007022A8">
        <w:rPr>
          <w:rFonts w:ascii="Times New Roman" w:hAnsi="Times New Roman" w:cs="Times New Roman"/>
          <w:color w:val="000000" w:themeColor="text1"/>
          <w:sz w:val="24"/>
          <w:szCs w:val="24"/>
        </w:rPr>
        <w:t xml:space="preserve">29. Настоящий Указ вступает в силу с 1 января 2010 г., за исключением части первой </w:t>
      </w:r>
      <w:hyperlink r:id="rId69" w:anchor="&amp;Point=3" w:history="1">
        <w:r w:rsidRPr="007022A8">
          <w:rPr>
            <w:rFonts w:ascii="Times New Roman" w:hAnsi="Times New Roman" w:cs="Times New Roman"/>
            <w:color w:val="000000" w:themeColor="text1"/>
            <w:sz w:val="24"/>
            <w:szCs w:val="24"/>
          </w:rPr>
          <w:t>пункта 3</w:t>
        </w:r>
      </w:hyperlink>
      <w:r w:rsidRPr="007022A8">
        <w:rPr>
          <w:rFonts w:ascii="Times New Roman" w:hAnsi="Times New Roman" w:cs="Times New Roman"/>
          <w:color w:val="000000" w:themeColor="text1"/>
          <w:sz w:val="24"/>
          <w:szCs w:val="24"/>
        </w:rPr>
        <w:t xml:space="preserve">, которая вступает в силу через шесть месяцев со дня официального опубликования этого Указа, </w:t>
      </w:r>
      <w:hyperlink r:id="rId70" w:anchor="&amp;Point=25" w:history="1">
        <w:r w:rsidRPr="007022A8">
          <w:rPr>
            <w:rFonts w:ascii="Times New Roman" w:hAnsi="Times New Roman" w:cs="Times New Roman"/>
            <w:color w:val="000000" w:themeColor="text1"/>
            <w:sz w:val="24"/>
            <w:szCs w:val="24"/>
          </w:rPr>
          <w:t>пунктов 25–27</w:t>
        </w:r>
      </w:hyperlink>
      <w:r w:rsidRPr="007022A8">
        <w:rPr>
          <w:rFonts w:ascii="Times New Roman" w:hAnsi="Times New Roman" w:cs="Times New Roman"/>
          <w:color w:val="000000" w:themeColor="text1"/>
          <w:sz w:val="24"/>
          <w:szCs w:val="24"/>
        </w:rPr>
        <w:t xml:space="preserve">, данного пункта и </w:t>
      </w:r>
      <w:hyperlink r:id="rId71" w:anchor="&amp;Chapter=4" w:history="1">
        <w:r w:rsidRPr="007022A8">
          <w:rPr>
            <w:rFonts w:ascii="Times New Roman" w:hAnsi="Times New Roman" w:cs="Times New Roman"/>
            <w:color w:val="000000" w:themeColor="text1"/>
            <w:sz w:val="24"/>
            <w:szCs w:val="24"/>
          </w:rPr>
          <w:t>главы 4</w:t>
        </w:r>
      </w:hyperlink>
      <w:r w:rsidRPr="007022A8">
        <w:rPr>
          <w:rFonts w:ascii="Times New Roman" w:hAnsi="Times New Roman" w:cs="Times New Roman"/>
          <w:color w:val="000000" w:themeColor="text1"/>
          <w:sz w:val="24"/>
          <w:szCs w:val="24"/>
        </w:rPr>
        <w:t xml:space="preserve">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bl>
      <w:tblPr>
        <w:tblW w:w="5000" w:type="pct"/>
        <w:tblLayout w:type="fixed"/>
        <w:tblCellMar>
          <w:left w:w="0" w:type="dxa"/>
          <w:right w:w="0" w:type="dxa"/>
        </w:tblCellMar>
        <w:tblLook w:val="0000"/>
      </w:tblPr>
      <w:tblGrid>
        <w:gridCol w:w="4677"/>
        <w:gridCol w:w="4678"/>
      </w:tblGrid>
      <w:tr w:rsidR="007022A8" w:rsidRPr="007022A8">
        <w:tc>
          <w:tcPr>
            <w:tcW w:w="2500" w:type="pct"/>
            <w:tcBorders>
              <w:top w:val="nil"/>
              <w:left w:val="nil"/>
              <w:bottom w:val="nil"/>
              <w:right w:val="nil"/>
            </w:tcBorders>
            <w:vAlign w:val="bottom"/>
          </w:tcPr>
          <w:p w:rsidR="007022A8" w:rsidRPr="007022A8" w:rsidRDefault="007022A8">
            <w:pPr>
              <w:widowControl w:val="0"/>
              <w:autoSpaceDE w:val="0"/>
              <w:autoSpaceDN w:val="0"/>
              <w:adjustRightInd w:val="0"/>
              <w:spacing w:after="0" w:line="300" w:lineRule="auto"/>
              <w:rPr>
                <w:rFonts w:ascii="Times New Roman" w:hAnsi="Times New Roman" w:cs="Times New Roman"/>
                <w:b/>
                <w:color w:val="000000" w:themeColor="text1"/>
                <w:sz w:val="24"/>
                <w:szCs w:val="24"/>
              </w:rPr>
            </w:pPr>
            <w:r w:rsidRPr="007022A8">
              <w:rPr>
                <w:rFonts w:ascii="Times New Roman" w:hAnsi="Times New Roman" w:cs="Times New Roman"/>
                <w:b/>
                <w:color w:val="000000" w:themeColor="text1"/>
                <w:sz w:val="24"/>
                <w:szCs w:val="24"/>
              </w:rPr>
              <w:t>Президент Республики Беларусь</w:t>
            </w:r>
          </w:p>
        </w:tc>
        <w:tc>
          <w:tcPr>
            <w:tcW w:w="2500" w:type="pct"/>
            <w:tcBorders>
              <w:top w:val="nil"/>
              <w:left w:val="nil"/>
              <w:bottom w:val="nil"/>
              <w:right w:val="nil"/>
            </w:tcBorders>
            <w:vAlign w:val="bottom"/>
          </w:tcPr>
          <w:p w:rsidR="007022A8" w:rsidRPr="007022A8" w:rsidRDefault="007022A8">
            <w:pPr>
              <w:widowControl w:val="0"/>
              <w:autoSpaceDE w:val="0"/>
              <w:autoSpaceDN w:val="0"/>
              <w:adjustRightInd w:val="0"/>
              <w:spacing w:after="0" w:line="300" w:lineRule="auto"/>
              <w:jc w:val="right"/>
              <w:rPr>
                <w:rFonts w:ascii="Times New Roman" w:hAnsi="Times New Roman" w:cs="Times New Roman"/>
                <w:b/>
                <w:color w:val="000000" w:themeColor="text1"/>
                <w:sz w:val="24"/>
                <w:szCs w:val="24"/>
              </w:rPr>
            </w:pPr>
            <w:r w:rsidRPr="007022A8">
              <w:rPr>
                <w:rFonts w:ascii="Times New Roman" w:hAnsi="Times New Roman" w:cs="Times New Roman"/>
                <w:b/>
                <w:color w:val="000000" w:themeColor="text1"/>
                <w:sz w:val="24"/>
                <w:szCs w:val="24"/>
              </w:rPr>
              <w:t>А.Лукашенко</w:t>
            </w:r>
          </w:p>
        </w:tc>
      </w:tr>
    </w:tbl>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bl>
      <w:tblPr>
        <w:tblW w:w="5000" w:type="pct"/>
        <w:tblLayout w:type="fixed"/>
        <w:tblCellMar>
          <w:left w:w="0" w:type="dxa"/>
          <w:right w:w="0" w:type="dxa"/>
        </w:tblCellMar>
        <w:tblLook w:val="0000"/>
      </w:tblPr>
      <w:tblGrid>
        <w:gridCol w:w="7016"/>
        <w:gridCol w:w="2339"/>
      </w:tblGrid>
      <w:tr w:rsidR="007022A8" w:rsidRPr="007022A8">
        <w:tc>
          <w:tcPr>
            <w:tcW w:w="3750" w:type="pct"/>
            <w:tcBorders>
              <w:top w:val="nil"/>
              <w:left w:val="nil"/>
              <w:bottom w:val="nil"/>
              <w:right w:val="nil"/>
            </w:tcBorders>
          </w:tcPr>
          <w:p w:rsidR="007022A8" w:rsidRPr="007022A8" w:rsidRDefault="007022A8">
            <w:pPr>
              <w:widowControl w:val="0"/>
              <w:autoSpaceDE w:val="0"/>
              <w:autoSpaceDN w:val="0"/>
              <w:adjustRightInd w:val="0"/>
              <w:spacing w:after="0" w:line="300" w:lineRule="auto"/>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1250" w:type="pct"/>
            <w:tcBorders>
              <w:top w:val="nil"/>
              <w:left w:val="nil"/>
              <w:bottom w:val="nil"/>
              <w:right w:val="nil"/>
            </w:tcBorders>
          </w:tcPr>
          <w:p w:rsidR="007022A8" w:rsidRPr="007022A8" w:rsidRDefault="007022A8">
            <w:pPr>
              <w:widowControl w:val="0"/>
              <w:autoSpaceDE w:val="0"/>
              <w:autoSpaceDN w:val="0"/>
              <w:adjustRightInd w:val="0"/>
              <w:spacing w:after="30" w:line="300" w:lineRule="auto"/>
              <w:rPr>
                <w:rFonts w:ascii="Times New Roman" w:hAnsi="Times New Roman" w:cs="Times New Roman"/>
                <w:color w:val="000000" w:themeColor="text1"/>
                <w:sz w:val="24"/>
                <w:szCs w:val="24"/>
              </w:rPr>
            </w:pPr>
            <w:bookmarkStart w:id="28" w:name="CN__прил"/>
            <w:bookmarkEnd w:id="28"/>
            <w:r w:rsidRPr="007022A8">
              <w:rPr>
                <w:rFonts w:ascii="Times New Roman" w:hAnsi="Times New Roman" w:cs="Times New Roman"/>
                <w:color w:val="000000" w:themeColor="text1"/>
                <w:sz w:val="24"/>
                <w:szCs w:val="24"/>
              </w:rPr>
              <w:t>Приложение</w: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к Указу Президента </w:t>
            </w:r>
            <w:r w:rsidRPr="007022A8">
              <w:rPr>
                <w:rFonts w:ascii="Times New Roman" w:hAnsi="Times New Roman" w:cs="Times New Roman"/>
                <w:color w:val="000000" w:themeColor="text1"/>
                <w:sz w:val="24"/>
                <w:szCs w:val="24"/>
              </w:rPr>
              <w:br/>
              <w:t>Республики Беларусь</w: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16.10.2009 № 510</w:t>
            </w:r>
          </w:p>
        </w:tc>
      </w:tr>
    </w:tbl>
    <w:p w:rsidR="007022A8" w:rsidRPr="007022A8" w:rsidRDefault="007022A8">
      <w:pPr>
        <w:widowControl w:val="0"/>
        <w:autoSpaceDE w:val="0"/>
        <w:autoSpaceDN w:val="0"/>
        <w:adjustRightInd w:val="0"/>
        <w:spacing w:before="240" w:after="240" w:line="300" w:lineRule="auto"/>
        <w:rPr>
          <w:rFonts w:ascii="Times New Roman" w:hAnsi="Times New Roman" w:cs="Times New Roman"/>
          <w:b/>
          <w:color w:val="000000" w:themeColor="text1"/>
          <w:sz w:val="24"/>
          <w:szCs w:val="24"/>
        </w:rPr>
      </w:pPr>
      <w:bookmarkStart w:id="29" w:name="CN__заг_прил"/>
      <w:bookmarkEnd w:id="29"/>
      <w:r w:rsidRPr="007022A8">
        <w:rPr>
          <w:rFonts w:ascii="Times New Roman" w:hAnsi="Times New Roman" w:cs="Times New Roman"/>
          <w:b/>
          <w:color w:val="000000" w:themeColor="text1"/>
          <w:sz w:val="24"/>
          <w:szCs w:val="24"/>
        </w:rPr>
        <w:t>ПЕРЕЧЕНЬ</w:t>
      </w:r>
      <w:r w:rsidRPr="007022A8">
        <w:rPr>
          <w:rFonts w:ascii="Times New Roman" w:hAnsi="Times New Roman" w:cs="Times New Roman"/>
          <w:b/>
          <w:color w:val="000000" w:themeColor="text1"/>
          <w:sz w:val="24"/>
          <w:szCs w:val="24"/>
        </w:rPr>
        <w:br/>
        <w:t>утративших силу указов Президента Республики Беларусь и их отдельных положений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30" w:name="CA0_П_1_0CN__point_1"/>
      <w:bookmarkEnd w:id="30"/>
      <w:r w:rsidRPr="007022A8">
        <w:rPr>
          <w:rFonts w:ascii="Times New Roman" w:hAnsi="Times New Roman" w:cs="Times New Roman"/>
          <w:color w:val="000000" w:themeColor="text1"/>
          <w:sz w:val="24"/>
          <w:szCs w:val="24"/>
        </w:rPr>
        <w:t xml:space="preserve">1. </w:t>
      </w:r>
      <w:hyperlink r:id="rId72" w:anchor="P39900673" w:history="1">
        <w:r w:rsidRPr="007022A8">
          <w:rPr>
            <w:rFonts w:ascii="Times New Roman" w:hAnsi="Times New Roman" w:cs="Times New Roman"/>
            <w:color w:val="000000" w:themeColor="text1"/>
            <w:sz w:val="24"/>
            <w:szCs w:val="24"/>
          </w:rPr>
          <w:t>Указ Президента Республики Беларусь от 15 ноября 1999 г. № 673</w:t>
        </w:r>
      </w:hyperlink>
      <w:r w:rsidRPr="007022A8">
        <w:rPr>
          <w:rFonts w:ascii="Times New Roman" w:hAnsi="Times New Roman" w:cs="Times New Roman"/>
          <w:color w:val="000000" w:themeColor="text1"/>
          <w:sz w:val="24"/>
          <w:szCs w:val="24"/>
        </w:rPr>
        <w:t xml:space="preserve">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31" w:name="CA0_П_2_0CN__point_2"/>
      <w:bookmarkEnd w:id="31"/>
      <w:r w:rsidRPr="007022A8">
        <w:rPr>
          <w:rFonts w:ascii="Times New Roman" w:hAnsi="Times New Roman" w:cs="Times New Roman"/>
          <w:color w:val="000000" w:themeColor="text1"/>
          <w:sz w:val="24"/>
          <w:szCs w:val="24"/>
        </w:rPr>
        <w:t xml:space="preserve">2. </w:t>
      </w:r>
      <w:hyperlink r:id="rId73" w:anchor="P30100722" w:history="1">
        <w:r w:rsidRPr="007022A8">
          <w:rPr>
            <w:rFonts w:ascii="Times New Roman" w:hAnsi="Times New Roman" w:cs="Times New Roman"/>
            <w:color w:val="000000" w:themeColor="text1"/>
            <w:sz w:val="24"/>
            <w:szCs w:val="24"/>
          </w:rPr>
          <w:t>Указ Президента Республики Беларусь от 6 декабря 2001 г. № 722</w:t>
        </w:r>
      </w:hyperlink>
      <w:r w:rsidRPr="007022A8">
        <w:rPr>
          <w:rFonts w:ascii="Times New Roman" w:hAnsi="Times New Roman" w:cs="Times New Roman"/>
          <w:color w:val="000000" w:themeColor="text1"/>
          <w:sz w:val="24"/>
          <w:szCs w:val="24"/>
        </w:rPr>
        <w:t xml:space="preserve">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32" w:name="CA0_П_3_0CN__point_3"/>
      <w:bookmarkEnd w:id="32"/>
      <w:r w:rsidRPr="007022A8">
        <w:rPr>
          <w:rFonts w:ascii="Times New Roman" w:hAnsi="Times New Roman" w:cs="Times New Roman"/>
          <w:color w:val="000000" w:themeColor="text1"/>
          <w:sz w:val="24"/>
          <w:szCs w:val="24"/>
        </w:rPr>
        <w:t xml:space="preserve">3. </w:t>
      </w:r>
      <w:hyperlink r:id="rId74" w:anchor="&amp;UnderPoint=1.1" w:history="1">
        <w:r w:rsidRPr="007022A8">
          <w:rPr>
            <w:rFonts w:ascii="Times New Roman" w:hAnsi="Times New Roman" w:cs="Times New Roman"/>
            <w:color w:val="000000" w:themeColor="text1"/>
            <w:sz w:val="24"/>
            <w:szCs w:val="24"/>
          </w:rPr>
          <w:t>Подпункт 1.1</w:t>
        </w:r>
      </w:hyperlink>
      <w:r w:rsidRPr="007022A8">
        <w:rPr>
          <w:rFonts w:ascii="Times New Roman" w:hAnsi="Times New Roman" w:cs="Times New Roman"/>
          <w:color w:val="000000" w:themeColor="text1"/>
          <w:sz w:val="24"/>
          <w:szCs w:val="24"/>
        </w:rPr>
        <w:t xml:space="preserve">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33" w:name="CA0_П_4_0CN__point_4"/>
      <w:bookmarkEnd w:id="33"/>
      <w:r w:rsidRPr="007022A8">
        <w:rPr>
          <w:rFonts w:ascii="Times New Roman" w:hAnsi="Times New Roman" w:cs="Times New Roman"/>
          <w:color w:val="000000" w:themeColor="text1"/>
          <w:sz w:val="24"/>
          <w:szCs w:val="24"/>
        </w:rPr>
        <w:t>4. Утратил силу.</w:t>
      </w:r>
      <w:r w:rsidR="00171DA8" w:rsidRPr="00171DA8">
        <w:rPr>
          <w:rFonts w:ascii="Times New Roman" w:hAnsi="Times New Roman" w:cs="Times New Roman"/>
          <w:color w:val="000000" w:themeColor="text1"/>
          <w:sz w:val="24"/>
          <w:szCs w:val="24"/>
        </w:rPr>
        <w:pict>
          <v:shape id="_x0000_i1095"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34" w:name="CA0_П_5_0CN__point_5"/>
      <w:bookmarkEnd w:id="34"/>
      <w:r w:rsidRPr="007022A8">
        <w:rPr>
          <w:rFonts w:ascii="Times New Roman" w:hAnsi="Times New Roman" w:cs="Times New Roman"/>
          <w:color w:val="000000" w:themeColor="text1"/>
          <w:sz w:val="24"/>
          <w:szCs w:val="24"/>
        </w:rPr>
        <w:t xml:space="preserve">5. </w:t>
      </w:r>
      <w:hyperlink r:id="rId75" w:anchor="P30500326" w:history="1">
        <w:r w:rsidRPr="007022A8">
          <w:rPr>
            <w:rFonts w:ascii="Times New Roman" w:hAnsi="Times New Roman" w:cs="Times New Roman"/>
            <w:color w:val="000000" w:themeColor="text1"/>
            <w:sz w:val="24"/>
            <w:szCs w:val="24"/>
          </w:rPr>
          <w:t>Указ Президента Республики Беларусь от 19 июля 2005 г. № 326</w:t>
        </w:r>
      </w:hyperlink>
      <w:r w:rsidRPr="007022A8">
        <w:rPr>
          <w:rFonts w:ascii="Times New Roman" w:hAnsi="Times New Roman" w:cs="Times New Roman"/>
          <w:color w:val="000000" w:themeColor="text1"/>
          <w:sz w:val="24"/>
          <w:szCs w:val="24"/>
        </w:rPr>
        <w:t xml:space="preserve">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35" w:name="CA0_П_6_0CN__point_6"/>
      <w:bookmarkEnd w:id="35"/>
      <w:r w:rsidRPr="007022A8">
        <w:rPr>
          <w:rFonts w:ascii="Times New Roman" w:hAnsi="Times New Roman" w:cs="Times New Roman"/>
          <w:color w:val="000000" w:themeColor="text1"/>
          <w:sz w:val="24"/>
          <w:szCs w:val="24"/>
        </w:rPr>
        <w:t xml:space="preserve">6. </w:t>
      </w:r>
      <w:hyperlink r:id="rId76" w:anchor="P30500570" w:history="1">
        <w:r w:rsidRPr="007022A8">
          <w:rPr>
            <w:rFonts w:ascii="Times New Roman" w:hAnsi="Times New Roman" w:cs="Times New Roman"/>
            <w:color w:val="000000" w:themeColor="text1"/>
            <w:sz w:val="24"/>
            <w:szCs w:val="24"/>
          </w:rPr>
          <w:t>Указ Президента Республики Беларусь от 1 декабря 2005 г. № 570</w:t>
        </w:r>
      </w:hyperlink>
      <w:r w:rsidRPr="007022A8">
        <w:rPr>
          <w:rFonts w:ascii="Times New Roman" w:hAnsi="Times New Roman" w:cs="Times New Roman"/>
          <w:color w:val="000000" w:themeColor="text1"/>
          <w:sz w:val="24"/>
          <w:szCs w:val="24"/>
        </w:rPr>
        <w:t xml:space="preserve"> «О внесении дополнений в Порядок организации и проведения проверок (ревизий) финансово-</w:t>
      </w:r>
      <w:r w:rsidRPr="007022A8">
        <w:rPr>
          <w:rFonts w:ascii="Times New Roman" w:hAnsi="Times New Roman" w:cs="Times New Roman"/>
          <w:color w:val="000000" w:themeColor="text1"/>
          <w:sz w:val="24"/>
          <w:szCs w:val="24"/>
        </w:rPr>
        <w:lastRenderedPageBreak/>
        <w:t>хозяйственной деятельности и применения экономических санкций» (Национальный реестр правовых актов Республики Беларусь, 2005 г., № 190, 1/6978).</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36" w:name="CA0_П_7_0CN__point_7"/>
      <w:bookmarkEnd w:id="36"/>
      <w:r w:rsidRPr="007022A8">
        <w:rPr>
          <w:rFonts w:ascii="Times New Roman" w:hAnsi="Times New Roman" w:cs="Times New Roman"/>
          <w:color w:val="000000" w:themeColor="text1"/>
          <w:sz w:val="24"/>
          <w:szCs w:val="24"/>
        </w:rPr>
        <w:t xml:space="preserve">7. </w:t>
      </w:r>
      <w:hyperlink r:id="rId77" w:anchor="P30600151" w:history="1">
        <w:r w:rsidRPr="007022A8">
          <w:rPr>
            <w:rFonts w:ascii="Times New Roman" w:hAnsi="Times New Roman" w:cs="Times New Roman"/>
            <w:color w:val="000000" w:themeColor="text1"/>
            <w:sz w:val="24"/>
            <w:szCs w:val="24"/>
          </w:rPr>
          <w:t>Указ Президента Республики Беларусь от 15 марта 2006 г. № 151</w:t>
        </w:r>
      </w:hyperlink>
      <w:r w:rsidRPr="007022A8">
        <w:rPr>
          <w:rFonts w:ascii="Times New Roman" w:hAnsi="Times New Roman" w:cs="Times New Roman"/>
          <w:color w:val="000000" w:themeColor="text1"/>
          <w:sz w:val="24"/>
          <w:szCs w:val="24"/>
        </w:rPr>
        <w:t xml:space="preserve"> «О внесении изменений и дополнений в Указ Президента Республики Беларусь от 15 ноября 1999 г. № 673» (Национальный реестр правовых актов Республики Беларусь, 2006 г., № 43, 1/7343).</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37" w:name="CA0_П_8_0CN__point_8"/>
      <w:bookmarkEnd w:id="37"/>
      <w:r w:rsidRPr="007022A8">
        <w:rPr>
          <w:rFonts w:ascii="Times New Roman" w:hAnsi="Times New Roman" w:cs="Times New Roman"/>
          <w:color w:val="000000" w:themeColor="text1"/>
          <w:sz w:val="24"/>
          <w:szCs w:val="24"/>
        </w:rPr>
        <w:t xml:space="preserve">8. </w:t>
      </w:r>
      <w:hyperlink r:id="rId78" w:anchor="P30700095" w:history="1">
        <w:r w:rsidRPr="007022A8">
          <w:rPr>
            <w:rFonts w:ascii="Times New Roman" w:hAnsi="Times New Roman" w:cs="Times New Roman"/>
            <w:color w:val="000000" w:themeColor="text1"/>
            <w:sz w:val="24"/>
            <w:szCs w:val="24"/>
          </w:rPr>
          <w:t>Указ Президента Республики Беларусь от 20 февраля 2007 г. № 95</w:t>
        </w:r>
      </w:hyperlink>
      <w:r w:rsidRPr="007022A8">
        <w:rPr>
          <w:rFonts w:ascii="Times New Roman" w:hAnsi="Times New Roman" w:cs="Times New Roman"/>
          <w:color w:val="000000" w:themeColor="text1"/>
          <w:sz w:val="24"/>
          <w:szCs w:val="24"/>
        </w:rPr>
        <w:t xml:space="preserve">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38" w:name="CA0_П_9_0CN__point_9"/>
      <w:bookmarkEnd w:id="38"/>
      <w:r w:rsidRPr="007022A8">
        <w:rPr>
          <w:rFonts w:ascii="Times New Roman" w:hAnsi="Times New Roman" w:cs="Times New Roman"/>
          <w:color w:val="000000" w:themeColor="text1"/>
          <w:sz w:val="24"/>
          <w:szCs w:val="24"/>
        </w:rPr>
        <w:t xml:space="preserve">9. </w:t>
      </w:r>
      <w:hyperlink r:id="rId79" w:anchor="&amp;UnderPoint=1.4" w:history="1">
        <w:r w:rsidRPr="007022A8">
          <w:rPr>
            <w:rFonts w:ascii="Times New Roman" w:hAnsi="Times New Roman" w:cs="Times New Roman"/>
            <w:color w:val="000000" w:themeColor="text1"/>
            <w:sz w:val="24"/>
            <w:szCs w:val="24"/>
          </w:rPr>
          <w:t>Подпункт 1.4</w:t>
        </w:r>
      </w:hyperlink>
      <w:r w:rsidRPr="007022A8">
        <w:rPr>
          <w:rFonts w:ascii="Times New Roman" w:hAnsi="Times New Roman" w:cs="Times New Roman"/>
          <w:color w:val="000000" w:themeColor="text1"/>
          <w:sz w:val="24"/>
          <w:szCs w:val="24"/>
        </w:rPr>
        <w:t xml:space="preserve">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39" w:name="CA0_П_10_0CN__point_10"/>
      <w:bookmarkEnd w:id="39"/>
      <w:r w:rsidRPr="007022A8">
        <w:rPr>
          <w:rFonts w:ascii="Times New Roman" w:hAnsi="Times New Roman" w:cs="Times New Roman"/>
          <w:color w:val="000000" w:themeColor="text1"/>
          <w:sz w:val="24"/>
          <w:szCs w:val="24"/>
        </w:rPr>
        <w:t xml:space="preserve">10. </w:t>
      </w:r>
      <w:hyperlink r:id="rId80" w:anchor="&amp;UnderPoint=1.14" w:history="1">
        <w:r w:rsidRPr="007022A8">
          <w:rPr>
            <w:rFonts w:ascii="Times New Roman" w:hAnsi="Times New Roman" w:cs="Times New Roman"/>
            <w:color w:val="000000" w:themeColor="text1"/>
            <w:sz w:val="24"/>
            <w:szCs w:val="24"/>
          </w:rPr>
          <w:t>Подпункт 1.14</w:t>
        </w:r>
      </w:hyperlink>
      <w:r w:rsidRPr="007022A8">
        <w:rPr>
          <w:rFonts w:ascii="Times New Roman" w:hAnsi="Times New Roman" w:cs="Times New Roman"/>
          <w:color w:val="000000" w:themeColor="text1"/>
          <w:sz w:val="24"/>
          <w:szCs w:val="24"/>
        </w:rPr>
        <w:t xml:space="preserve">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40" w:name="CA0_П_11_0CN__point_11"/>
      <w:bookmarkEnd w:id="40"/>
      <w:r w:rsidRPr="007022A8">
        <w:rPr>
          <w:rFonts w:ascii="Times New Roman" w:hAnsi="Times New Roman" w:cs="Times New Roman"/>
          <w:color w:val="000000" w:themeColor="text1"/>
          <w:sz w:val="24"/>
          <w:szCs w:val="24"/>
        </w:rPr>
        <w:t xml:space="preserve">11. </w:t>
      </w:r>
      <w:hyperlink r:id="rId81" w:anchor="P30800689" w:history="1">
        <w:r w:rsidRPr="007022A8">
          <w:rPr>
            <w:rFonts w:ascii="Times New Roman" w:hAnsi="Times New Roman" w:cs="Times New Roman"/>
            <w:color w:val="000000" w:themeColor="text1"/>
            <w:sz w:val="24"/>
            <w:szCs w:val="24"/>
          </w:rPr>
          <w:t>Указ Президента Республики Беларусь от 19 декабря 2008 г. № 689</w:t>
        </w:r>
      </w:hyperlink>
      <w:r w:rsidRPr="007022A8">
        <w:rPr>
          <w:rFonts w:ascii="Times New Roman" w:hAnsi="Times New Roman" w:cs="Times New Roman"/>
          <w:color w:val="000000" w:themeColor="text1"/>
          <w:sz w:val="24"/>
          <w:szCs w:val="24"/>
        </w:rPr>
        <w:t xml:space="preserve">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bl>
      <w:tblPr>
        <w:tblW w:w="5000" w:type="pct"/>
        <w:tblLayout w:type="fixed"/>
        <w:tblCellMar>
          <w:left w:w="0" w:type="dxa"/>
          <w:right w:w="0" w:type="dxa"/>
        </w:tblCellMar>
        <w:tblLook w:val="0000"/>
      </w:tblPr>
      <w:tblGrid>
        <w:gridCol w:w="7016"/>
        <w:gridCol w:w="2339"/>
      </w:tblGrid>
      <w:tr w:rsidR="007022A8" w:rsidRPr="007022A8">
        <w:tc>
          <w:tcPr>
            <w:tcW w:w="3750" w:type="pct"/>
            <w:tcBorders>
              <w:top w:val="nil"/>
              <w:left w:val="nil"/>
              <w:bottom w:val="nil"/>
              <w:right w:val="nil"/>
            </w:tcBorders>
          </w:tcPr>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1250" w:type="pct"/>
            <w:tcBorders>
              <w:top w:val="nil"/>
              <w:left w:val="nil"/>
              <w:bottom w:val="nil"/>
              <w:right w:val="nil"/>
            </w:tcBorders>
          </w:tcPr>
          <w:p w:rsidR="007022A8" w:rsidRPr="007022A8" w:rsidRDefault="007022A8">
            <w:pPr>
              <w:widowControl w:val="0"/>
              <w:autoSpaceDE w:val="0"/>
              <w:autoSpaceDN w:val="0"/>
              <w:adjustRightInd w:val="0"/>
              <w:spacing w:after="120" w:line="300" w:lineRule="auto"/>
              <w:rPr>
                <w:rFonts w:ascii="Times New Roman" w:hAnsi="Times New Roman" w:cs="Times New Roman"/>
                <w:color w:val="000000" w:themeColor="text1"/>
                <w:sz w:val="24"/>
                <w:szCs w:val="24"/>
              </w:rPr>
            </w:pPr>
            <w:bookmarkStart w:id="41" w:name="CN__утв_1"/>
            <w:bookmarkEnd w:id="41"/>
            <w:r w:rsidRPr="007022A8">
              <w:rPr>
                <w:rFonts w:ascii="Times New Roman" w:hAnsi="Times New Roman" w:cs="Times New Roman"/>
                <w:color w:val="000000" w:themeColor="text1"/>
                <w:sz w:val="24"/>
                <w:szCs w:val="24"/>
              </w:rPr>
              <w:t>УТВЕРЖДЕНО</w: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Указ Президента</w:t>
            </w:r>
            <w:r w:rsidRPr="007022A8">
              <w:rPr>
                <w:rFonts w:ascii="Times New Roman" w:hAnsi="Times New Roman" w:cs="Times New Roman"/>
                <w:color w:val="000000" w:themeColor="text1"/>
                <w:sz w:val="24"/>
                <w:szCs w:val="24"/>
              </w:rPr>
              <w:br/>
              <w:t>Республики Беларусь</w: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16.10.2009 № 510</w:t>
            </w:r>
          </w:p>
        </w:tc>
      </w:tr>
    </w:tbl>
    <w:p w:rsidR="007022A8" w:rsidRPr="007022A8" w:rsidRDefault="007022A8">
      <w:pPr>
        <w:widowControl w:val="0"/>
        <w:autoSpaceDE w:val="0"/>
        <w:autoSpaceDN w:val="0"/>
        <w:adjustRightInd w:val="0"/>
        <w:spacing w:before="240" w:after="240" w:line="300" w:lineRule="auto"/>
        <w:rPr>
          <w:rFonts w:ascii="Times New Roman" w:hAnsi="Times New Roman" w:cs="Times New Roman"/>
          <w:b/>
          <w:color w:val="000000" w:themeColor="text1"/>
          <w:sz w:val="24"/>
          <w:szCs w:val="24"/>
        </w:rPr>
      </w:pPr>
      <w:bookmarkStart w:id="42" w:name="CA0_ПОЛ__1CN__заг_утв_1"/>
      <w:bookmarkEnd w:id="42"/>
      <w:r w:rsidRPr="007022A8">
        <w:rPr>
          <w:rFonts w:ascii="Times New Roman" w:hAnsi="Times New Roman" w:cs="Times New Roman"/>
          <w:b/>
          <w:color w:val="000000" w:themeColor="text1"/>
          <w:sz w:val="24"/>
          <w:szCs w:val="24"/>
        </w:rPr>
        <w:t>ПОЛОЖЕНИЕ</w:t>
      </w:r>
      <w:r w:rsidRPr="007022A8">
        <w:rPr>
          <w:rFonts w:ascii="Times New Roman" w:hAnsi="Times New Roman" w:cs="Times New Roman"/>
          <w:b/>
          <w:color w:val="000000" w:themeColor="text1"/>
          <w:sz w:val="24"/>
          <w:szCs w:val="24"/>
        </w:rPr>
        <w:br/>
        <w:t>о порядке организации и проведения проверок</w:t>
      </w:r>
    </w:p>
    <w:p w:rsidR="007022A8" w:rsidRPr="007022A8" w:rsidRDefault="007022A8">
      <w:pPr>
        <w:widowControl w:val="0"/>
        <w:autoSpaceDE w:val="0"/>
        <w:autoSpaceDN w:val="0"/>
        <w:adjustRightInd w:val="0"/>
        <w:spacing w:before="240" w:after="240" w:line="300" w:lineRule="auto"/>
        <w:jc w:val="center"/>
        <w:rPr>
          <w:rFonts w:ascii="Times New Roman" w:hAnsi="Times New Roman" w:cs="Times New Roman"/>
          <w:b/>
          <w:caps/>
          <w:color w:val="000000" w:themeColor="text1"/>
          <w:sz w:val="24"/>
          <w:szCs w:val="24"/>
        </w:rPr>
      </w:pPr>
      <w:bookmarkStart w:id="43" w:name="CA0_ПОЛ__1_РЗ_I_1CN__zagrazdel_i"/>
      <w:bookmarkEnd w:id="43"/>
      <w:r w:rsidRPr="007022A8">
        <w:rPr>
          <w:rFonts w:ascii="Times New Roman" w:hAnsi="Times New Roman" w:cs="Times New Roman"/>
          <w:b/>
          <w:caps/>
          <w:color w:val="000000" w:themeColor="text1"/>
          <w:sz w:val="24"/>
          <w:szCs w:val="24"/>
        </w:rPr>
        <w:t>РАЗДЕЛ I</w:t>
      </w:r>
      <w:r w:rsidRPr="007022A8">
        <w:rPr>
          <w:rFonts w:ascii="Times New Roman" w:hAnsi="Times New Roman" w:cs="Times New Roman"/>
          <w:b/>
          <w:caps/>
          <w:color w:val="000000" w:themeColor="text1"/>
          <w:sz w:val="24"/>
          <w:szCs w:val="24"/>
        </w:rPr>
        <w:br/>
        <w:t>ОБЩИЕ ПОЛОЖЕНИЯ</w:t>
      </w:r>
    </w:p>
    <w:p w:rsidR="007022A8" w:rsidRPr="007022A8" w:rsidRDefault="007022A8">
      <w:pPr>
        <w:widowControl w:val="0"/>
        <w:autoSpaceDE w:val="0"/>
        <w:autoSpaceDN w:val="0"/>
        <w:adjustRightInd w:val="0"/>
        <w:spacing w:before="240" w:after="240" w:line="300" w:lineRule="auto"/>
        <w:jc w:val="center"/>
        <w:rPr>
          <w:rFonts w:ascii="Times New Roman" w:hAnsi="Times New Roman" w:cs="Times New Roman"/>
          <w:b/>
          <w:caps/>
          <w:color w:val="000000" w:themeColor="text1"/>
          <w:sz w:val="24"/>
          <w:szCs w:val="24"/>
        </w:rPr>
      </w:pPr>
      <w:bookmarkStart w:id="44" w:name="CA0_ПОЛ__1_РЗ_I_1_ГЛ_1_1CN__chapter_1"/>
      <w:bookmarkEnd w:id="44"/>
      <w:r w:rsidRPr="007022A8">
        <w:rPr>
          <w:rFonts w:ascii="Times New Roman" w:hAnsi="Times New Roman" w:cs="Times New Roman"/>
          <w:b/>
          <w:caps/>
          <w:color w:val="000000" w:themeColor="text1"/>
          <w:sz w:val="24"/>
          <w:szCs w:val="24"/>
        </w:rPr>
        <w:t>ГЛАВА 1</w:t>
      </w:r>
      <w:r w:rsidRPr="007022A8">
        <w:rPr>
          <w:rFonts w:ascii="Times New Roman" w:hAnsi="Times New Roman" w:cs="Times New Roman"/>
          <w:b/>
          <w:caps/>
          <w:color w:val="000000" w:themeColor="text1"/>
          <w:sz w:val="24"/>
          <w:szCs w:val="24"/>
        </w:rPr>
        <w:br/>
        <w:t>ОБЩИЕ ПОЛОЖЕНИЯ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45" w:name="CA0_ПОЛ__1_РЗ_I_1_ГЛ_1_1_П_1_1CN__point_"/>
      <w:bookmarkEnd w:id="45"/>
      <w:r w:rsidRPr="007022A8">
        <w:rPr>
          <w:rFonts w:ascii="Times New Roman" w:hAnsi="Times New Roman" w:cs="Times New Roman"/>
          <w:color w:val="000000" w:themeColor="text1"/>
          <w:sz w:val="24"/>
          <w:szCs w:val="24"/>
        </w:rPr>
        <w:t xml:space="preserve">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агроэкотуризма, </w:t>
      </w:r>
      <w:r w:rsidRPr="007022A8">
        <w:rPr>
          <w:rFonts w:ascii="Times New Roman" w:hAnsi="Times New Roman" w:cs="Times New Roman"/>
          <w:color w:val="000000" w:themeColor="text1"/>
          <w:sz w:val="24"/>
          <w:szCs w:val="24"/>
        </w:rPr>
        <w:lastRenderedPageBreak/>
        <w:t>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r w:rsidR="00171DA8" w:rsidRPr="00171DA8">
        <w:rPr>
          <w:rFonts w:ascii="Times New Roman" w:hAnsi="Times New Roman" w:cs="Times New Roman"/>
          <w:color w:val="000000" w:themeColor="text1"/>
          <w:sz w:val="24"/>
          <w:szCs w:val="24"/>
        </w:rPr>
        <w:pict>
          <v:shape id="_x0000_i1096"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46" w:name="CA0_ПОЛ__1_РЗ_I_1_ГЛ_1_1_П_2_4CN__point_"/>
      <w:bookmarkEnd w:id="46"/>
      <w:r w:rsidRPr="007022A8">
        <w:rPr>
          <w:rFonts w:ascii="Times New Roman" w:hAnsi="Times New Roman" w:cs="Times New Roman"/>
          <w:color w:val="000000" w:themeColor="text1"/>
          <w:sz w:val="24"/>
          <w:szCs w:val="24"/>
        </w:rP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имущество – вещи, включая деньги и ценные бумаги, иное имущество, в том числе имущественные права;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контрольная проверка – проверка устранения проверяемыми субъектами нарушений, выявленных в результате проведения предыдущей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r w:rsidR="00171DA8" w:rsidRPr="00171DA8">
        <w:rPr>
          <w:rFonts w:ascii="Times New Roman" w:hAnsi="Times New Roman" w:cs="Times New Roman"/>
          <w:color w:val="000000" w:themeColor="text1"/>
          <w:sz w:val="24"/>
          <w:szCs w:val="24"/>
        </w:rPr>
        <w:pict>
          <v:shape id="_x0000_i109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Перечень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r w:rsidR="00171DA8" w:rsidRPr="00171DA8">
        <w:rPr>
          <w:rFonts w:ascii="Times New Roman" w:hAnsi="Times New Roman" w:cs="Times New Roman"/>
          <w:color w:val="000000" w:themeColor="text1"/>
          <w:sz w:val="24"/>
          <w:szCs w:val="24"/>
        </w:rPr>
        <w:pict>
          <v:shape id="_x0000_i1098"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по обеспечению </w:t>
      </w:r>
      <w:r w:rsidRPr="007022A8">
        <w:rPr>
          <w:rFonts w:ascii="Times New Roman" w:hAnsi="Times New Roman" w:cs="Times New Roman"/>
          <w:color w:val="000000" w:themeColor="text1"/>
          <w:sz w:val="24"/>
          <w:szCs w:val="24"/>
        </w:rPr>
        <w:lastRenderedPageBreak/>
        <w:t>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перечень мероприятий технического (технологического, поверочного) характера;</w:t>
      </w:r>
      <w:r w:rsidR="00171DA8" w:rsidRPr="00171DA8">
        <w:rPr>
          <w:rFonts w:ascii="Times New Roman" w:hAnsi="Times New Roman" w:cs="Times New Roman"/>
          <w:color w:val="000000" w:themeColor="text1"/>
          <w:sz w:val="24"/>
          <w:szCs w:val="24"/>
        </w:rPr>
        <w:pict>
          <v:shape id="_x0000_i1099"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r w:rsidR="00171DA8" w:rsidRPr="00171DA8">
        <w:rPr>
          <w:rFonts w:ascii="Times New Roman" w:hAnsi="Times New Roman" w:cs="Times New Roman"/>
          <w:color w:val="000000" w:themeColor="text1"/>
          <w:sz w:val="24"/>
          <w:szCs w:val="24"/>
        </w:rPr>
        <w:pict>
          <v:shape id="_x0000_i1100"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r w:rsidR="00171DA8" w:rsidRPr="00171DA8">
        <w:rPr>
          <w:rFonts w:ascii="Times New Roman" w:hAnsi="Times New Roman" w:cs="Times New Roman"/>
          <w:color w:val="000000" w:themeColor="text1"/>
          <w:sz w:val="24"/>
          <w:szCs w:val="24"/>
        </w:rPr>
        <w:pict>
          <v:shape id="_x0000_i1101"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r w:rsidR="00171DA8" w:rsidRPr="00171DA8">
        <w:rPr>
          <w:rFonts w:ascii="Times New Roman" w:hAnsi="Times New Roman" w:cs="Times New Roman"/>
          <w:color w:val="000000" w:themeColor="text1"/>
          <w:sz w:val="24"/>
          <w:szCs w:val="24"/>
        </w:rPr>
        <w:pict>
          <v:shape id="_x0000_i1102"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участники контрольного обмера – представители застройщика, организации или </w:t>
      </w:r>
      <w:r w:rsidRPr="007022A8">
        <w:rPr>
          <w:rFonts w:ascii="Times New Roman" w:hAnsi="Times New Roman" w:cs="Times New Roman"/>
          <w:color w:val="000000" w:themeColor="text1"/>
          <w:sz w:val="24"/>
          <w:szCs w:val="24"/>
        </w:rPr>
        <w:lastRenderedPageBreak/>
        <w:t>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r w:rsidR="00171DA8" w:rsidRPr="00171DA8">
        <w:rPr>
          <w:rFonts w:ascii="Times New Roman" w:hAnsi="Times New Roman" w:cs="Times New Roman"/>
          <w:color w:val="000000" w:themeColor="text1"/>
          <w:sz w:val="24"/>
          <w:szCs w:val="24"/>
        </w:rPr>
        <w:pict>
          <v:shape id="_x0000_i1103"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r w:rsidR="00171DA8" w:rsidRPr="00171DA8">
        <w:rPr>
          <w:rFonts w:ascii="Times New Roman" w:hAnsi="Times New Roman" w:cs="Times New Roman"/>
          <w:color w:val="000000" w:themeColor="text1"/>
          <w:sz w:val="24"/>
          <w:szCs w:val="24"/>
        </w:rPr>
        <w:pict>
          <v:shape id="_x0000_i110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47" w:name="CA0_ПОЛ__1_РЗ_I_1_ГЛ_1_1_П_3_5CN__point_"/>
      <w:bookmarkEnd w:id="47"/>
      <w:r w:rsidRPr="007022A8">
        <w:rPr>
          <w:rFonts w:ascii="Times New Roman" w:hAnsi="Times New Roman" w:cs="Times New Roman"/>
          <w:color w:val="000000" w:themeColor="text1"/>
          <w:sz w:val="24"/>
          <w:szCs w:val="24"/>
        </w:rPr>
        <w:t>3. Контрольная (надзорная) деятельность осуществляется в соответствии с принципами: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презумпции добросовестности и невиновности проверяемого субъекта;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r w:rsidR="00171DA8" w:rsidRPr="00171DA8">
        <w:rPr>
          <w:rFonts w:ascii="Times New Roman" w:hAnsi="Times New Roman" w:cs="Times New Roman"/>
          <w:color w:val="000000" w:themeColor="text1"/>
          <w:sz w:val="24"/>
          <w:szCs w:val="24"/>
        </w:rPr>
        <w:pict>
          <v:shape id="_x0000_i1105"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равенства прав и законных интересов всех проверяемых субъектов;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открытости информации о включении проверяемых субъектов в координационный план контрольной (надзорной) деятельности на предстоящий период;</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ответственности контролирующих (надзорных) органов, их должностных лиц за нарушение законодательства при осуществлении контроля (надзора)</w:t>
      </w:r>
      <w:r w:rsidR="00171DA8" w:rsidRPr="00171DA8">
        <w:rPr>
          <w:rFonts w:ascii="Times New Roman" w:hAnsi="Times New Roman" w:cs="Times New Roman"/>
          <w:color w:val="000000" w:themeColor="text1"/>
          <w:sz w:val="24"/>
          <w:szCs w:val="24"/>
        </w:rPr>
        <w:pict>
          <v:shape id="_x0000_i1106" type="#_x0000_t75" style="width:7.5pt;height:7.5pt">
            <v:imagedata r:id="rId36" o:title=""/>
          </v:shape>
        </w:pict>
      </w:r>
      <w:r w:rsidRPr="007022A8">
        <w:rPr>
          <w:rFonts w:ascii="Times New Roman" w:hAnsi="Times New Roman" w:cs="Times New Roman"/>
          <w:color w:val="000000" w:themeColor="text1"/>
          <w:sz w:val="24"/>
          <w:szCs w:val="24"/>
        </w:rPr>
        <w:t>;</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предупреждения совершения правонарушений.</w:t>
      </w:r>
      <w:r w:rsidR="00171DA8" w:rsidRPr="00171DA8">
        <w:rPr>
          <w:rFonts w:ascii="Times New Roman" w:hAnsi="Times New Roman" w:cs="Times New Roman"/>
          <w:color w:val="000000" w:themeColor="text1"/>
          <w:sz w:val="24"/>
          <w:szCs w:val="24"/>
        </w:rPr>
        <w:pict>
          <v:shape id="_x0000_i1107" type="#_x0000_t75" style="width:7.5pt;height:7.5pt">
            <v:imagedata r:id="rId36" o:title=""/>
          </v:shape>
        </w:pict>
      </w:r>
    </w:p>
    <w:p w:rsidR="007022A8" w:rsidRPr="007022A8" w:rsidRDefault="007022A8">
      <w:pPr>
        <w:widowControl w:val="0"/>
        <w:autoSpaceDE w:val="0"/>
        <w:autoSpaceDN w:val="0"/>
        <w:adjustRightInd w:val="0"/>
        <w:spacing w:before="240" w:after="240" w:line="300" w:lineRule="auto"/>
        <w:jc w:val="center"/>
        <w:rPr>
          <w:rFonts w:ascii="Times New Roman" w:hAnsi="Times New Roman" w:cs="Times New Roman"/>
          <w:b/>
          <w:caps/>
          <w:color w:val="000000" w:themeColor="text1"/>
          <w:sz w:val="24"/>
          <w:szCs w:val="24"/>
        </w:rPr>
      </w:pPr>
      <w:bookmarkStart w:id="48" w:name="CA0_ПОЛ__1_РЗ_I_1_ГЛ_2_2CN__chapter_2"/>
      <w:bookmarkEnd w:id="48"/>
      <w:r w:rsidRPr="007022A8">
        <w:rPr>
          <w:rFonts w:ascii="Times New Roman" w:hAnsi="Times New Roman" w:cs="Times New Roman"/>
          <w:b/>
          <w:caps/>
          <w:color w:val="000000" w:themeColor="text1"/>
          <w:sz w:val="24"/>
          <w:szCs w:val="24"/>
        </w:rPr>
        <w:t>ГЛАВА 2</w:t>
      </w:r>
      <w:r w:rsidRPr="007022A8">
        <w:rPr>
          <w:rFonts w:ascii="Times New Roman" w:hAnsi="Times New Roman" w:cs="Times New Roman"/>
          <w:b/>
          <w:caps/>
          <w:color w:val="000000" w:themeColor="text1"/>
          <w:sz w:val="24"/>
          <w:szCs w:val="24"/>
        </w:rPr>
        <w:br/>
        <w:t>ПРАВА И ОБЯЗАННОСТИ УЧАСТНИКОВ КОНТРОЛЬНОЙ (НАДЗОРНОЙ) ДЕЯТЕЛЬНОСТИ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49" w:name="CA0_ПОЛ__1_РЗ_I_1_ГЛ_2_2_П_4_6CN__point_"/>
      <w:bookmarkEnd w:id="49"/>
      <w:r w:rsidRPr="007022A8">
        <w:rPr>
          <w:rFonts w:ascii="Times New Roman" w:hAnsi="Times New Roman" w:cs="Times New Roman"/>
          <w:color w:val="000000" w:themeColor="text1"/>
          <w:sz w:val="24"/>
          <w:szCs w:val="24"/>
        </w:rPr>
        <w:t>4. Контролирующие (надзорные) органы и проверяющие в пределах своей компетенции вправе: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w:t>
      </w:r>
      <w:hyperlink r:id="rId82" w:anchor="Заг_Утв_1&amp;Point=38" w:history="1">
        <w:r w:rsidRPr="007022A8">
          <w:rPr>
            <w:rFonts w:ascii="Times New Roman" w:hAnsi="Times New Roman" w:cs="Times New Roman"/>
            <w:color w:val="000000" w:themeColor="text1"/>
            <w:sz w:val="24"/>
            <w:szCs w:val="24"/>
          </w:rPr>
          <w:t>пункте 38</w:t>
        </w:r>
      </w:hyperlink>
      <w:r w:rsidRPr="007022A8">
        <w:rPr>
          <w:rFonts w:ascii="Times New Roman" w:hAnsi="Times New Roman" w:cs="Times New Roman"/>
          <w:color w:val="000000" w:themeColor="text1"/>
          <w:sz w:val="24"/>
          <w:szCs w:val="24"/>
        </w:rPr>
        <w:t xml:space="preserve">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частями второй–четвертой </w:t>
      </w:r>
      <w:hyperlink r:id="rId83" w:anchor="Заг_Утв_1&amp;Point=38" w:history="1">
        <w:r w:rsidRPr="007022A8">
          <w:rPr>
            <w:rFonts w:ascii="Times New Roman" w:hAnsi="Times New Roman" w:cs="Times New Roman"/>
            <w:color w:val="000000" w:themeColor="text1"/>
            <w:sz w:val="24"/>
            <w:szCs w:val="24"/>
          </w:rPr>
          <w:t>пункта 38</w:t>
        </w:r>
      </w:hyperlink>
      <w:r w:rsidRPr="007022A8">
        <w:rPr>
          <w:rFonts w:ascii="Times New Roman" w:hAnsi="Times New Roman" w:cs="Times New Roman"/>
          <w:color w:val="000000" w:themeColor="text1"/>
          <w:sz w:val="24"/>
          <w:szCs w:val="24"/>
        </w:rPr>
        <w:t xml:space="preserve"> настоящего Положения;</w:t>
      </w:r>
      <w:r w:rsidR="00171DA8" w:rsidRPr="00171DA8">
        <w:rPr>
          <w:rFonts w:ascii="Times New Roman" w:hAnsi="Times New Roman" w:cs="Times New Roman"/>
          <w:color w:val="000000" w:themeColor="text1"/>
          <w:sz w:val="24"/>
          <w:szCs w:val="24"/>
        </w:rPr>
        <w:pict>
          <v:shape id="_x0000_i1108"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w:t>
      </w:r>
      <w:hyperlink r:id="rId84" w:anchor="Заг_Утв_1&amp;Point=88" w:history="1">
        <w:r w:rsidRPr="007022A8">
          <w:rPr>
            <w:rFonts w:ascii="Times New Roman" w:hAnsi="Times New Roman" w:cs="Times New Roman"/>
            <w:color w:val="000000" w:themeColor="text1"/>
            <w:sz w:val="24"/>
            <w:szCs w:val="24"/>
          </w:rPr>
          <w:t>пункте 88</w:t>
        </w:r>
      </w:hyperlink>
      <w:r w:rsidRPr="007022A8">
        <w:rPr>
          <w:rFonts w:ascii="Times New Roman" w:hAnsi="Times New Roman" w:cs="Times New Roman"/>
          <w:color w:val="000000" w:themeColor="text1"/>
          <w:sz w:val="24"/>
          <w:szCs w:val="24"/>
        </w:rPr>
        <w:t xml:space="preserve"> настоящего Положения;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привлекать экспертов, специалистов;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r w:rsidR="00171DA8" w:rsidRPr="00171DA8">
        <w:rPr>
          <w:rFonts w:ascii="Times New Roman" w:hAnsi="Times New Roman" w:cs="Times New Roman"/>
          <w:color w:val="000000" w:themeColor="text1"/>
          <w:sz w:val="24"/>
          <w:szCs w:val="24"/>
        </w:rPr>
        <w:pict>
          <v:shape id="_x0000_i1109"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изымать у проверяемого субъекта в порядке, установленном в </w:t>
      </w:r>
      <w:hyperlink r:id="rId85" w:anchor="Заг_Утв_1&amp;Point=40" w:history="1">
        <w:r w:rsidRPr="007022A8">
          <w:rPr>
            <w:rFonts w:ascii="Times New Roman" w:hAnsi="Times New Roman" w:cs="Times New Roman"/>
            <w:color w:val="000000" w:themeColor="text1"/>
            <w:sz w:val="24"/>
            <w:szCs w:val="24"/>
          </w:rPr>
          <w:t>пунктах 40–42</w:t>
        </w:r>
      </w:hyperlink>
      <w:r w:rsidRPr="007022A8">
        <w:rPr>
          <w:rFonts w:ascii="Times New Roman" w:hAnsi="Times New Roman" w:cs="Times New Roman"/>
          <w:color w:val="000000" w:themeColor="text1"/>
          <w:sz w:val="24"/>
          <w:szCs w:val="24"/>
        </w:rPr>
        <w:t xml:space="preserve">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w:t>
      </w:r>
      <w:r w:rsidRPr="007022A8">
        <w:rPr>
          <w:rFonts w:ascii="Times New Roman" w:hAnsi="Times New Roman" w:cs="Times New Roman"/>
          <w:color w:val="000000" w:themeColor="text1"/>
          <w:sz w:val="24"/>
          <w:szCs w:val="24"/>
        </w:rPr>
        <w:lastRenderedPageBreak/>
        <w:t>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r w:rsidR="00171DA8" w:rsidRPr="00171DA8">
        <w:rPr>
          <w:rFonts w:ascii="Times New Roman" w:hAnsi="Times New Roman" w:cs="Times New Roman"/>
          <w:color w:val="000000" w:themeColor="text1"/>
          <w:sz w:val="24"/>
          <w:szCs w:val="24"/>
        </w:rPr>
        <w:pict>
          <v:shape id="_x0000_i1110"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проводить в порядке,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изымать в случаях и порядке,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r w:rsidR="00171DA8" w:rsidRPr="00171DA8">
        <w:rPr>
          <w:rFonts w:ascii="Times New Roman" w:hAnsi="Times New Roman" w:cs="Times New Roman"/>
          <w:color w:val="000000" w:themeColor="text1"/>
          <w:sz w:val="24"/>
          <w:szCs w:val="24"/>
        </w:rPr>
        <w:pict>
          <v:shape id="_x0000_i1111"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случаях и порядке,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r w:rsidR="00171DA8" w:rsidRPr="00171DA8">
        <w:rPr>
          <w:rFonts w:ascii="Times New Roman" w:hAnsi="Times New Roman" w:cs="Times New Roman"/>
          <w:color w:val="000000" w:themeColor="text1"/>
          <w:sz w:val="24"/>
          <w:szCs w:val="24"/>
        </w:rPr>
        <w:pict>
          <v:shape id="_x0000_i1112"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случаях и порядке,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r w:rsidR="00171DA8" w:rsidRPr="00171DA8">
        <w:rPr>
          <w:rFonts w:ascii="Times New Roman" w:hAnsi="Times New Roman" w:cs="Times New Roman"/>
          <w:color w:val="000000" w:themeColor="text1"/>
          <w:sz w:val="24"/>
          <w:szCs w:val="24"/>
        </w:rPr>
        <w:pict>
          <v:shape id="_x0000_i1113"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r w:rsidR="00171DA8" w:rsidRPr="00171DA8">
        <w:rPr>
          <w:rFonts w:ascii="Times New Roman" w:hAnsi="Times New Roman" w:cs="Times New Roman"/>
          <w:color w:val="000000" w:themeColor="text1"/>
          <w:sz w:val="24"/>
          <w:szCs w:val="24"/>
        </w:rPr>
        <w:pict>
          <v:shape id="_x0000_i111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осуществлять иные полномочия, предусмотренные законодательными актами.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50" w:name="CA0_ПОЛ__1_РЗ_I_1_ГЛ_2_2_П_5_7CN__point_"/>
      <w:bookmarkEnd w:id="50"/>
      <w:r w:rsidRPr="007022A8">
        <w:rPr>
          <w:rFonts w:ascii="Times New Roman" w:hAnsi="Times New Roman" w:cs="Times New Roman"/>
          <w:color w:val="000000" w:themeColor="text1"/>
          <w:sz w:val="24"/>
          <w:szCs w:val="24"/>
        </w:rPr>
        <w:t xml:space="preserve">5. Приостановление (запрет) деятельности проверяемого субъекта, его цехов (производственных участков), оборудования,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w:t>
      </w:r>
      <w:r w:rsidRPr="007022A8">
        <w:rPr>
          <w:rFonts w:ascii="Times New Roman" w:hAnsi="Times New Roman" w:cs="Times New Roman"/>
          <w:color w:val="000000" w:themeColor="text1"/>
          <w:sz w:val="24"/>
          <w:szCs w:val="24"/>
        </w:rPr>
        <w:lastRenderedPageBreak/>
        <w:t>полномочия контролирующего (надзорного) органа прямо установлены настоящим Положением или иными законодательными актами.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 этом приостановление (запрет) деятельности проверяемого субъекта, его цехов (производственных участков), оборудования, производства и (или) реализации товаров (работ, услуг), эксплуатации транспортных средств может 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 а продлеваться только по решению суда.</w:t>
      </w:r>
      <w:r w:rsidR="00171DA8" w:rsidRPr="00171DA8">
        <w:rPr>
          <w:rFonts w:ascii="Times New Roman" w:hAnsi="Times New Roman" w:cs="Times New Roman"/>
          <w:color w:val="000000" w:themeColor="text1"/>
          <w:sz w:val="24"/>
          <w:szCs w:val="24"/>
        </w:rPr>
        <w:pict>
          <v:shape id="_x0000_i1115"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51" w:name="CA0_ПОЛ__1_РЗ_I_1_ГЛ_2_2_П_6_9CN__point_"/>
      <w:bookmarkEnd w:id="51"/>
      <w:r w:rsidRPr="007022A8">
        <w:rPr>
          <w:rFonts w:ascii="Times New Roman" w:hAnsi="Times New Roman" w:cs="Times New Roman"/>
          <w:color w:val="000000" w:themeColor="text1"/>
          <w:sz w:val="24"/>
          <w:szCs w:val="24"/>
        </w:rPr>
        <w:t>6. Контролирующие (надзорные) органы и проверяющие обязаны: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проводить проверку в соответствии с предписанием на ее проведение и законодательством;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предъявить проверяемому субъекту служебное удостоверение и предписание на проведение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внести определенные законодательством сведения о проведении проверки в книгу учета проверок (журнал производства работ – в случае, предусмотренном в части четвертой </w:t>
      </w:r>
      <w:hyperlink r:id="rId86" w:anchor="Заг_Утв_1&amp;Point=33" w:history="1">
        <w:r w:rsidRPr="007022A8">
          <w:rPr>
            <w:rFonts w:ascii="Times New Roman" w:hAnsi="Times New Roman" w:cs="Times New Roman"/>
            <w:color w:val="000000" w:themeColor="text1"/>
            <w:sz w:val="24"/>
            <w:szCs w:val="24"/>
          </w:rPr>
          <w:t>пункта 33</w:t>
        </w:r>
      </w:hyperlink>
      <w:r w:rsidRPr="007022A8">
        <w:rPr>
          <w:rFonts w:ascii="Times New Roman" w:hAnsi="Times New Roman" w:cs="Times New Roman"/>
          <w:color w:val="000000" w:themeColor="text1"/>
          <w:sz w:val="24"/>
          <w:szCs w:val="24"/>
        </w:rPr>
        <w:t xml:space="preserve"> настоящего Положения) (при их представлении);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проводить проверки в рабочее время проверяемых субъектов;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требовать у проверяемых субъектов только те сведения и документы, которые относятся к вопросам, подлежащим проверке;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r w:rsidR="00171DA8" w:rsidRPr="00171DA8">
        <w:rPr>
          <w:rFonts w:ascii="Times New Roman" w:hAnsi="Times New Roman" w:cs="Times New Roman"/>
          <w:color w:val="000000" w:themeColor="text1"/>
          <w:sz w:val="24"/>
          <w:szCs w:val="24"/>
        </w:rPr>
        <w:pict>
          <v:shape id="_x0000_i1116"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соблюдать законодательство, права и законные интересы проверяемых субъектов;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 проведении проверки соблюдать служебную этику;</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ознакомить представителей проверяемого субъекта с результатами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соблюдать охраняемую законодательными актами тайну;</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принимать необходимые меры по возмещению вреда, причиненного государству, иным лицам;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передавать в порядке, установленном в </w:t>
      </w:r>
      <w:hyperlink r:id="rId87" w:anchor="Заг_Утв_1&amp;Point=76" w:history="1">
        <w:r w:rsidRPr="007022A8">
          <w:rPr>
            <w:rFonts w:ascii="Times New Roman" w:hAnsi="Times New Roman" w:cs="Times New Roman"/>
            <w:color w:val="000000" w:themeColor="text1"/>
            <w:sz w:val="24"/>
            <w:szCs w:val="24"/>
          </w:rPr>
          <w:t>пункте 76</w:t>
        </w:r>
      </w:hyperlink>
      <w:r w:rsidRPr="007022A8">
        <w:rPr>
          <w:rFonts w:ascii="Times New Roman" w:hAnsi="Times New Roman" w:cs="Times New Roman"/>
          <w:color w:val="000000" w:themeColor="text1"/>
          <w:sz w:val="24"/>
          <w:szCs w:val="24"/>
        </w:rPr>
        <w:t xml:space="preserve"> настоящего Положения, </w:t>
      </w:r>
      <w:r w:rsidRPr="007022A8">
        <w:rPr>
          <w:rFonts w:ascii="Times New Roman" w:hAnsi="Times New Roman" w:cs="Times New Roman"/>
          <w:color w:val="000000" w:themeColor="text1"/>
          <w:sz w:val="24"/>
          <w:szCs w:val="24"/>
        </w:rPr>
        <w:lastRenderedPageBreak/>
        <w:t>материалы проверок в органы уголовного преследования и суды;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вносить предложения о применении мер дисциплинарного взыскания к лицам, действия (бездействие) которых повлекли нарушения;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осуществлять иные полномочия, предусмотренные законодательными актами.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52" w:name="CA0_ПОЛ__1_РЗ_I_1_ГЛ_2_2_П_7_10CN__point"/>
      <w:bookmarkEnd w:id="52"/>
      <w:r w:rsidRPr="007022A8">
        <w:rPr>
          <w:rFonts w:ascii="Times New Roman" w:hAnsi="Times New Roman" w:cs="Times New Roman"/>
          <w:color w:val="000000" w:themeColor="text1"/>
          <w:sz w:val="24"/>
          <w:szCs w:val="24"/>
        </w:rPr>
        <w:t>7. Проверяемые субъекты, их представители, участники контрольного обмера вправе: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получать от контролирующих (надзорных) органов информацию об основаниях включения проверки в координационный план контрольной (надзорной) деятельности;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требовать от проверяющего предъявления служебного удостоверения и предписания на проведение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части четвертой </w:t>
      </w:r>
      <w:hyperlink r:id="rId88" w:anchor="Заг_Утв_1&amp;Point=33" w:history="1">
        <w:r w:rsidRPr="007022A8">
          <w:rPr>
            <w:rFonts w:ascii="Times New Roman" w:hAnsi="Times New Roman" w:cs="Times New Roman"/>
            <w:color w:val="000000" w:themeColor="text1"/>
            <w:sz w:val="24"/>
            <w:szCs w:val="24"/>
          </w:rPr>
          <w:t>пункта 33</w:t>
        </w:r>
      </w:hyperlink>
      <w:r w:rsidRPr="007022A8">
        <w:rPr>
          <w:rFonts w:ascii="Times New Roman" w:hAnsi="Times New Roman" w:cs="Times New Roman"/>
          <w:color w:val="000000" w:themeColor="text1"/>
          <w:sz w:val="24"/>
          <w:szCs w:val="24"/>
        </w:rPr>
        <w:t xml:space="preserve"> настоящего Положения);</w:t>
      </w:r>
      <w:r w:rsidR="00171DA8" w:rsidRPr="00171DA8">
        <w:rPr>
          <w:rFonts w:ascii="Times New Roman" w:hAnsi="Times New Roman" w:cs="Times New Roman"/>
          <w:color w:val="000000" w:themeColor="text1"/>
          <w:sz w:val="24"/>
          <w:szCs w:val="24"/>
        </w:rPr>
        <w:pict>
          <v:shape id="_x0000_i111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 выполнять требования проверяющего, если его требования не относятся к вопросам, подлежащим проверке;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присутствовать при проведении проверки, давать объяснения по вопросам, относящимся к предмету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заявить отвод эксперту, специалисту;</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просить о назначении эксперта, специалиста из числа указанных им лиц;</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представить дополнительные вопросы для получения по ним заключения эксперта, специалиста;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знакомиться с заключением эксперта, специалиста;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указывать в акте проверки о своем согласии или несогласии с ее результатами;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требовать в установленном порядке возмещения ущерба, причиненного действиями (бездействием) проверяющих;</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получить копию предписания на проведение проверки, акт (справку) проверки, а также промежуточный акт – в случае его составления;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обжаловать в соответствии с </w:t>
      </w:r>
      <w:hyperlink r:id="rId89" w:anchor="Заг_Утв_1&amp;Chapter=9" w:history="1">
        <w:r w:rsidRPr="007022A8">
          <w:rPr>
            <w:rFonts w:ascii="Times New Roman" w:hAnsi="Times New Roman" w:cs="Times New Roman"/>
            <w:color w:val="000000" w:themeColor="text1"/>
            <w:sz w:val="24"/>
            <w:szCs w:val="24"/>
          </w:rPr>
          <w:t>главой 9</w:t>
        </w:r>
      </w:hyperlink>
      <w:r w:rsidRPr="007022A8">
        <w:rPr>
          <w:rFonts w:ascii="Times New Roman" w:hAnsi="Times New Roman" w:cs="Times New Roman"/>
          <w:color w:val="000000" w:themeColor="text1"/>
          <w:sz w:val="24"/>
          <w:szCs w:val="24"/>
        </w:rPr>
        <w:t xml:space="preserve">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53" w:name="CA0_ПОЛ__1_РЗ_I_1_ГЛ_2_2_П_8_11CN__point"/>
      <w:bookmarkEnd w:id="53"/>
      <w:r w:rsidRPr="007022A8">
        <w:rPr>
          <w:rFonts w:ascii="Times New Roman" w:hAnsi="Times New Roman" w:cs="Times New Roman"/>
          <w:color w:val="000000" w:themeColor="text1"/>
          <w:sz w:val="24"/>
          <w:szCs w:val="24"/>
        </w:rPr>
        <w:t>8. Проверяемые субъекты, их представители, участники контрольного обмера обязаны: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выполнять законные требования контролирующих (надзорных) органов и проверяющих, включая требование о предъявлении книги учета проверок (журнал </w:t>
      </w:r>
      <w:r w:rsidRPr="007022A8">
        <w:rPr>
          <w:rFonts w:ascii="Times New Roman" w:hAnsi="Times New Roman" w:cs="Times New Roman"/>
          <w:color w:val="000000" w:themeColor="text1"/>
          <w:sz w:val="24"/>
          <w:szCs w:val="24"/>
        </w:rPr>
        <w:lastRenderedPageBreak/>
        <w:t xml:space="preserve">производства работ – в случае, предусмотренном в части четвертой </w:t>
      </w:r>
      <w:hyperlink r:id="rId90" w:anchor="Заг_Утв_1&amp;Point=33" w:history="1">
        <w:r w:rsidRPr="007022A8">
          <w:rPr>
            <w:rFonts w:ascii="Times New Roman" w:hAnsi="Times New Roman" w:cs="Times New Roman"/>
            <w:color w:val="000000" w:themeColor="text1"/>
            <w:sz w:val="24"/>
            <w:szCs w:val="24"/>
          </w:rPr>
          <w:t>пункта 33</w:t>
        </w:r>
      </w:hyperlink>
      <w:r w:rsidRPr="007022A8">
        <w:rPr>
          <w:rFonts w:ascii="Times New Roman" w:hAnsi="Times New Roman" w:cs="Times New Roman"/>
          <w:color w:val="000000" w:themeColor="text1"/>
          <w:sz w:val="24"/>
          <w:szCs w:val="24"/>
        </w:rPr>
        <w:t xml:space="preserve"> настоящего Положения);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обеспечить возможность осуществления отбора проб и образцов, проведения испытаний, технических освидетельствований;</w:t>
      </w:r>
      <w:r w:rsidR="00171DA8" w:rsidRPr="00171DA8">
        <w:rPr>
          <w:rFonts w:ascii="Times New Roman" w:hAnsi="Times New Roman" w:cs="Times New Roman"/>
          <w:color w:val="000000" w:themeColor="text1"/>
          <w:sz w:val="24"/>
          <w:szCs w:val="24"/>
        </w:rPr>
        <w:pict>
          <v:shape id="_x0000_i1118"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изготавливать в случаях, предусмотренных в </w:t>
      </w:r>
      <w:hyperlink r:id="rId91" w:anchor="Заг_Утв_1&amp;Point=42" w:history="1">
        <w:r w:rsidRPr="007022A8">
          <w:rPr>
            <w:rFonts w:ascii="Times New Roman" w:hAnsi="Times New Roman" w:cs="Times New Roman"/>
            <w:color w:val="000000" w:themeColor="text1"/>
            <w:sz w:val="24"/>
            <w:szCs w:val="24"/>
          </w:rPr>
          <w:t>пункте 42</w:t>
        </w:r>
      </w:hyperlink>
      <w:r w:rsidRPr="007022A8">
        <w:rPr>
          <w:rFonts w:ascii="Times New Roman" w:hAnsi="Times New Roman" w:cs="Times New Roman"/>
          <w:color w:val="000000" w:themeColor="text1"/>
          <w:sz w:val="24"/>
          <w:szCs w:val="24"/>
        </w:rPr>
        <w:t xml:space="preserve"> настоящего Положения, за свой счет копии изымаемых документов;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r w:rsidR="00171DA8" w:rsidRPr="00171DA8">
        <w:rPr>
          <w:rFonts w:ascii="Times New Roman" w:hAnsi="Times New Roman" w:cs="Times New Roman"/>
          <w:color w:val="000000" w:themeColor="text1"/>
          <w:sz w:val="24"/>
          <w:szCs w:val="24"/>
        </w:rPr>
        <w:pict>
          <v:shape id="_x0000_i1119"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содействовать проверяющим в проведении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представить проверяющему затребованные у них в соответствии с </w:t>
      </w:r>
      <w:hyperlink r:id="rId92" w:anchor="Заг_Утв_1&amp;Point=4" w:history="1">
        <w:r w:rsidRPr="007022A8">
          <w:rPr>
            <w:rFonts w:ascii="Times New Roman" w:hAnsi="Times New Roman" w:cs="Times New Roman"/>
            <w:color w:val="000000" w:themeColor="text1"/>
            <w:sz w:val="24"/>
            <w:szCs w:val="24"/>
          </w:rPr>
          <w:t>пунктом 4</w:t>
        </w:r>
      </w:hyperlink>
      <w:r w:rsidRPr="007022A8">
        <w:rPr>
          <w:rFonts w:ascii="Times New Roman" w:hAnsi="Times New Roman" w:cs="Times New Roman"/>
          <w:color w:val="000000" w:themeColor="text1"/>
          <w:sz w:val="24"/>
          <w:szCs w:val="24"/>
        </w:rPr>
        <w:t xml:space="preserve"> настоящего Положения информацию и (или) документы или сообщить об их отсутствии;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предупредить проверяющих о том, что проверяемые ими сведения относятся к охраняемой законодательными актами тайне;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r w:rsidR="00171DA8" w:rsidRPr="00171DA8">
        <w:rPr>
          <w:rFonts w:ascii="Times New Roman" w:hAnsi="Times New Roman" w:cs="Times New Roman"/>
          <w:color w:val="000000" w:themeColor="text1"/>
          <w:sz w:val="24"/>
          <w:szCs w:val="24"/>
        </w:rPr>
        <w:pict>
          <v:shape id="_x0000_i1120"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w:t>
      </w:r>
      <w:r w:rsidRPr="007022A8">
        <w:rPr>
          <w:rFonts w:ascii="Times New Roman" w:hAnsi="Times New Roman" w:cs="Times New Roman"/>
          <w:color w:val="000000" w:themeColor="text1"/>
          <w:sz w:val="24"/>
          <w:szCs w:val="24"/>
        </w:rPr>
        <w:lastRenderedPageBreak/>
        <w:t>Лица, присутствующие при проведении проверки, также подписывают документы, составленные по ее результатам.</w:t>
      </w:r>
      <w:r w:rsidR="00171DA8" w:rsidRPr="00171DA8">
        <w:rPr>
          <w:rFonts w:ascii="Times New Roman" w:hAnsi="Times New Roman" w:cs="Times New Roman"/>
          <w:color w:val="000000" w:themeColor="text1"/>
          <w:sz w:val="24"/>
          <w:szCs w:val="24"/>
        </w:rPr>
        <w:pict>
          <v:shape id="_x0000_i1121"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54" w:name="CA0_ПОЛ__1_РЗ_I_1_ГЛ_2_2_П_9_12CN__point"/>
      <w:bookmarkEnd w:id="54"/>
      <w:r w:rsidRPr="007022A8">
        <w:rPr>
          <w:rFonts w:ascii="Times New Roman" w:hAnsi="Times New Roman" w:cs="Times New Roman"/>
          <w:color w:val="000000" w:themeColor="text1"/>
          <w:sz w:val="24"/>
          <w:szCs w:val="24"/>
        </w:rPr>
        <w:t>9. Контролирующие (надзорные) органы при организации и проведении проверок осуществляют взаимодействие по следующим направлениям: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определение вопросов, подлежащих проверке, сроков проведения плановых проверок;</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проведение совместных проверок в целях координации действий, направленных на сокращение числа проверок в отношении проверяемых субъектов;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обмен информацией о результатах проводимых проверок;</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работа по совершенствованию форм и методов контрольной (надзорной) деятельности.</w:t>
      </w:r>
    </w:p>
    <w:p w:rsidR="007022A8" w:rsidRPr="007022A8" w:rsidRDefault="007022A8">
      <w:pPr>
        <w:widowControl w:val="0"/>
        <w:autoSpaceDE w:val="0"/>
        <w:autoSpaceDN w:val="0"/>
        <w:adjustRightInd w:val="0"/>
        <w:spacing w:before="240" w:after="240" w:line="300" w:lineRule="auto"/>
        <w:jc w:val="center"/>
        <w:rPr>
          <w:rFonts w:ascii="Times New Roman" w:hAnsi="Times New Roman" w:cs="Times New Roman"/>
          <w:b/>
          <w:caps/>
          <w:color w:val="000000" w:themeColor="text1"/>
          <w:sz w:val="24"/>
          <w:szCs w:val="24"/>
        </w:rPr>
      </w:pPr>
      <w:bookmarkStart w:id="55" w:name="CA0_ПОЛ__1_РЗ_I_1_ГЛ_3_3CN__chapter_3"/>
      <w:bookmarkEnd w:id="55"/>
      <w:r w:rsidRPr="007022A8">
        <w:rPr>
          <w:rFonts w:ascii="Times New Roman" w:hAnsi="Times New Roman" w:cs="Times New Roman"/>
          <w:b/>
          <w:caps/>
          <w:color w:val="000000" w:themeColor="text1"/>
          <w:sz w:val="24"/>
          <w:szCs w:val="24"/>
        </w:rPr>
        <w:t>ГЛАВА 3</w:t>
      </w:r>
      <w:r w:rsidRPr="007022A8">
        <w:rPr>
          <w:rFonts w:ascii="Times New Roman" w:hAnsi="Times New Roman" w:cs="Times New Roman"/>
          <w:b/>
          <w:caps/>
          <w:color w:val="000000" w:themeColor="text1"/>
          <w:sz w:val="24"/>
          <w:szCs w:val="24"/>
        </w:rPr>
        <w:br/>
        <w:t>ОГРАНИЧЕНИЯ ПРИ ПРОВЕДЕНИИ ПРОВЕРОК</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56" w:name="CA0_ПОЛ__1_РЗ_I_1_ГЛ_3_3_П_10_13CN__poin"/>
      <w:bookmarkEnd w:id="56"/>
      <w:r w:rsidRPr="007022A8">
        <w:rPr>
          <w:rFonts w:ascii="Times New Roman" w:hAnsi="Times New Roman" w:cs="Times New Roman"/>
          <w:color w:val="000000" w:themeColor="text1"/>
          <w:sz w:val="24"/>
          <w:szCs w:val="24"/>
        </w:rPr>
        <w:t>10. Проверяющий не имеет права участвовать в проверке и обязан заявить самоотвод, если: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является учредителем (акционером, участником, членом) либо работником проверяемого субъекта;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r w:rsidR="00171DA8" w:rsidRPr="00171DA8">
        <w:rPr>
          <w:rFonts w:ascii="Times New Roman" w:hAnsi="Times New Roman" w:cs="Times New Roman"/>
          <w:color w:val="000000" w:themeColor="text1"/>
          <w:sz w:val="24"/>
          <w:szCs w:val="24"/>
        </w:rPr>
        <w:pict>
          <v:shape id="_x0000_i1122"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являлся работником проверяемого субъекта в течение срока менее трех лет до дня начала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имеются другие обстоятельства, которые могут вызвать прямую или косвенную заинтересованность в результатах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 наличии указанных оснований отвод может быть заявлен проверяемым субъектом не позднее двух рабочих дней со дня начала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57" w:name="CA0_ПОЛ__1_РЗ_I_1_ГЛ_3_3_П_11_14CN__poin"/>
      <w:bookmarkEnd w:id="57"/>
      <w:r w:rsidRPr="007022A8">
        <w:rPr>
          <w:rFonts w:ascii="Times New Roman" w:hAnsi="Times New Roman" w:cs="Times New Roman"/>
          <w:color w:val="000000" w:themeColor="text1"/>
          <w:sz w:val="24"/>
          <w:szCs w:val="24"/>
        </w:rPr>
        <w:t>11. Самоотвод или отвод должны быть мотивированы и заявлены в письменной форме.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58" w:name="CA0_ПОЛ__1_РЗ_I_1_ГЛ_3_3_П_12_15CN__poin"/>
      <w:bookmarkEnd w:id="58"/>
      <w:r w:rsidRPr="007022A8">
        <w:rPr>
          <w:rFonts w:ascii="Times New Roman" w:hAnsi="Times New Roman" w:cs="Times New Roman"/>
          <w:color w:val="000000" w:themeColor="text1"/>
          <w:sz w:val="24"/>
          <w:szCs w:val="24"/>
        </w:rP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59" w:name="CA0_ПОЛ__1_РЗ_I_1_ГЛ_3_3_П_13_16CN__poin"/>
      <w:bookmarkEnd w:id="59"/>
      <w:r w:rsidRPr="007022A8">
        <w:rPr>
          <w:rFonts w:ascii="Times New Roman" w:hAnsi="Times New Roman" w:cs="Times New Roman"/>
          <w:color w:val="000000" w:themeColor="text1"/>
          <w:sz w:val="24"/>
          <w:szCs w:val="24"/>
        </w:rPr>
        <w:t xml:space="preserve">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w:t>
      </w:r>
      <w:r w:rsidRPr="007022A8">
        <w:rPr>
          <w:rFonts w:ascii="Times New Roman" w:hAnsi="Times New Roman" w:cs="Times New Roman"/>
          <w:color w:val="000000" w:themeColor="text1"/>
          <w:sz w:val="24"/>
          <w:szCs w:val="24"/>
        </w:rPr>
        <w:lastRenderedPageBreak/>
        <w:t>территориальных или вышестоящих органов контролирующего (надзорного) органа.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60" w:name="CA0_ПОЛ__1_РЗ_I_1_ГЛ_3_3_П_14_17CN__poin"/>
      <w:bookmarkEnd w:id="60"/>
      <w:r w:rsidRPr="007022A8">
        <w:rPr>
          <w:rFonts w:ascii="Times New Roman" w:hAnsi="Times New Roman" w:cs="Times New Roman"/>
          <w:color w:val="000000" w:themeColor="text1"/>
          <w:sz w:val="24"/>
          <w:szCs w:val="24"/>
        </w:rPr>
        <w:t>14. Решение об отказе в отводе проверяющего может быть обжаловано проверяемым субъектом в порядке, установленном настоящим Положением.</w:t>
      </w:r>
    </w:p>
    <w:p w:rsidR="007022A8" w:rsidRPr="007022A8" w:rsidRDefault="007022A8">
      <w:pPr>
        <w:widowControl w:val="0"/>
        <w:autoSpaceDE w:val="0"/>
        <w:autoSpaceDN w:val="0"/>
        <w:adjustRightInd w:val="0"/>
        <w:spacing w:before="240" w:after="240" w:line="300" w:lineRule="auto"/>
        <w:jc w:val="center"/>
        <w:rPr>
          <w:rFonts w:ascii="Times New Roman" w:hAnsi="Times New Roman" w:cs="Times New Roman"/>
          <w:b/>
          <w:caps/>
          <w:color w:val="000000" w:themeColor="text1"/>
          <w:sz w:val="24"/>
          <w:szCs w:val="24"/>
        </w:rPr>
      </w:pPr>
      <w:bookmarkStart w:id="61" w:name="CA0_ПОЛ__1_РЗ_II_2CN__zagrazdel_ii"/>
      <w:bookmarkEnd w:id="61"/>
      <w:r w:rsidRPr="007022A8">
        <w:rPr>
          <w:rFonts w:ascii="Times New Roman" w:hAnsi="Times New Roman" w:cs="Times New Roman"/>
          <w:b/>
          <w:caps/>
          <w:color w:val="000000" w:themeColor="text1"/>
          <w:sz w:val="24"/>
          <w:szCs w:val="24"/>
        </w:rPr>
        <w:t>РАЗДЕЛ II</w:t>
      </w:r>
      <w:r w:rsidRPr="007022A8">
        <w:rPr>
          <w:rFonts w:ascii="Times New Roman" w:hAnsi="Times New Roman" w:cs="Times New Roman"/>
          <w:b/>
          <w:caps/>
          <w:color w:val="000000" w:themeColor="text1"/>
          <w:sz w:val="24"/>
          <w:szCs w:val="24"/>
        </w:rPr>
        <w:br/>
        <w:t>ПОРЯДОК ОРГАНИЗАЦИИ КОНТРОЛЬНОЙ (НАДЗОРНОЙ) ДЕЯТЕЛЬНОСТИ, ПРОВЕДЕНИЯ ПРОВЕРОК</w:t>
      </w:r>
    </w:p>
    <w:p w:rsidR="007022A8" w:rsidRPr="007022A8" w:rsidRDefault="007022A8">
      <w:pPr>
        <w:widowControl w:val="0"/>
        <w:autoSpaceDE w:val="0"/>
        <w:autoSpaceDN w:val="0"/>
        <w:adjustRightInd w:val="0"/>
        <w:spacing w:before="240" w:after="240" w:line="300" w:lineRule="auto"/>
        <w:jc w:val="center"/>
        <w:rPr>
          <w:rFonts w:ascii="Times New Roman" w:hAnsi="Times New Roman" w:cs="Times New Roman"/>
          <w:b/>
          <w:caps/>
          <w:color w:val="000000" w:themeColor="text1"/>
          <w:sz w:val="24"/>
          <w:szCs w:val="24"/>
        </w:rPr>
      </w:pPr>
      <w:bookmarkStart w:id="62" w:name="CA0_ПОЛ__1_РЗ_II_2_ГЛ_4_4CN__chapter_4"/>
      <w:bookmarkEnd w:id="62"/>
      <w:r w:rsidRPr="007022A8">
        <w:rPr>
          <w:rFonts w:ascii="Times New Roman" w:hAnsi="Times New Roman" w:cs="Times New Roman"/>
          <w:b/>
          <w:caps/>
          <w:color w:val="000000" w:themeColor="text1"/>
          <w:sz w:val="24"/>
          <w:szCs w:val="24"/>
        </w:rPr>
        <w:t>ГЛАВА 4</w:t>
      </w:r>
      <w:r w:rsidRPr="007022A8">
        <w:rPr>
          <w:rFonts w:ascii="Times New Roman" w:hAnsi="Times New Roman" w:cs="Times New Roman"/>
          <w:b/>
          <w:caps/>
          <w:color w:val="000000" w:themeColor="text1"/>
          <w:sz w:val="24"/>
          <w:szCs w:val="24"/>
        </w:rPr>
        <w:br/>
        <w:t>ПЛАНИРОВАНИЕ КОНТРОЛЬНОЙ (НАДЗОРНОЙ) ДЕЯТЕЛЬНОСТИ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63" w:name="CA0_ПОЛ__1_РЗ_II_2_ГЛ_4_4_П_15_18CN__poi"/>
      <w:bookmarkEnd w:id="63"/>
      <w:r w:rsidRPr="007022A8">
        <w:rPr>
          <w:rFonts w:ascii="Times New Roman" w:hAnsi="Times New Roman" w:cs="Times New Roman"/>
          <w:color w:val="000000" w:themeColor="text1"/>
          <w:sz w:val="24"/>
          <w:szCs w:val="24"/>
        </w:rPr>
        <w:t>15. Координационные планы контрольной (надзорной) деятельности в Республике Беларусь (далее – координационные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Верховным Судом, Управлением делами Президента Республики Беларусь, Национальным статистическим комитетом, Национальной академией наук Беларуси,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Национальной государственной телерадиокомпанией, республиканскими государственно-общественными объединениями (далее – государственные органы) сводных планов проверок, включающих проверки (в том числе планируемые к проведению в рамках ведомственного контроля),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r w:rsidR="00171DA8" w:rsidRPr="00171DA8">
        <w:rPr>
          <w:rFonts w:ascii="Times New Roman" w:hAnsi="Times New Roman" w:cs="Times New Roman"/>
          <w:color w:val="000000" w:themeColor="text1"/>
          <w:sz w:val="24"/>
          <w:szCs w:val="24"/>
        </w:rPr>
        <w:pict>
          <v:shape id="_x0000_i1123"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r w:rsidR="00171DA8" w:rsidRPr="00171DA8">
        <w:rPr>
          <w:rFonts w:ascii="Times New Roman" w:hAnsi="Times New Roman" w:cs="Times New Roman"/>
          <w:color w:val="000000" w:themeColor="text1"/>
          <w:sz w:val="24"/>
          <w:szCs w:val="24"/>
        </w:rPr>
        <w:pict>
          <v:shape id="_x0000_i112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64" w:name="CA0_ПОЛ__1_РЗ_II_2_ГЛ_4_4_П_16_23CN__poi"/>
      <w:bookmarkEnd w:id="64"/>
      <w:r w:rsidRPr="007022A8">
        <w:rPr>
          <w:rFonts w:ascii="Times New Roman" w:hAnsi="Times New Roman" w:cs="Times New Roman"/>
          <w:color w:val="000000" w:themeColor="text1"/>
          <w:sz w:val="24"/>
          <w:szCs w:val="24"/>
        </w:rPr>
        <w:t>16. Порядок формирования и исполнения координационных планов устанавливается Комитетом государственного контроля.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65" w:name="CA0_ПОЛ__1_РЗ_II_2_ГЛ_4_4_П_17_24CN__poi"/>
      <w:bookmarkEnd w:id="65"/>
      <w:r w:rsidRPr="007022A8">
        <w:rPr>
          <w:rFonts w:ascii="Times New Roman" w:hAnsi="Times New Roman" w:cs="Times New Roman"/>
          <w:color w:val="000000" w:themeColor="text1"/>
          <w:sz w:val="24"/>
          <w:szCs w:val="24"/>
        </w:rPr>
        <w:t>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Порядок составления сводных планов проверок определяется государственными органами.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отнесенному к средней или низкой группам риска,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плановой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r w:rsidR="00171DA8" w:rsidRPr="00171DA8">
        <w:rPr>
          <w:rFonts w:ascii="Times New Roman" w:hAnsi="Times New Roman" w:cs="Times New Roman"/>
          <w:color w:val="000000" w:themeColor="text1"/>
          <w:sz w:val="24"/>
          <w:szCs w:val="24"/>
        </w:rPr>
        <w:pict>
          <v:shape id="_x0000_i1125"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проверок.</w:t>
      </w:r>
      <w:r w:rsidR="00171DA8" w:rsidRPr="00171DA8">
        <w:rPr>
          <w:rFonts w:ascii="Times New Roman" w:hAnsi="Times New Roman" w:cs="Times New Roman"/>
          <w:color w:val="000000" w:themeColor="text1"/>
          <w:sz w:val="24"/>
          <w:szCs w:val="24"/>
        </w:rPr>
        <w:pict>
          <v:shape id="_x0000_i1126"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66" w:name="CA0_ПОЛ__1_РЗ_II_2_ГЛ_4_4_П_18_25CN__poi"/>
      <w:bookmarkEnd w:id="66"/>
      <w:r w:rsidRPr="007022A8">
        <w:rPr>
          <w:rFonts w:ascii="Times New Roman" w:hAnsi="Times New Roman" w:cs="Times New Roman"/>
          <w:color w:val="000000" w:themeColor="text1"/>
          <w:sz w:val="24"/>
          <w:szCs w:val="24"/>
        </w:rPr>
        <w:t>18. Координация плановых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67" w:name="CA0_ПОЛ__1_РЗ_II_2_ГЛ_4_4_П_19_26CN__poi"/>
      <w:bookmarkEnd w:id="67"/>
      <w:r w:rsidRPr="007022A8">
        <w:rPr>
          <w:rFonts w:ascii="Times New Roman" w:hAnsi="Times New Roman" w:cs="Times New Roman"/>
          <w:color w:val="000000" w:themeColor="text1"/>
          <w:sz w:val="24"/>
          <w:szCs w:val="24"/>
        </w:rPr>
        <w:t>19. При проведении совместной плановой проверки контролирующие (надзорные) органы обязаны приступить к ее проведению в течение календарного месяца, указанного в координационном плане.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68" w:name="CA0_ПОЛ__1_РЗ_II_2_ГЛ_4_4_П_20_27CN__poi"/>
      <w:bookmarkEnd w:id="68"/>
      <w:r w:rsidRPr="007022A8">
        <w:rPr>
          <w:rFonts w:ascii="Times New Roman" w:hAnsi="Times New Roman" w:cs="Times New Roman"/>
          <w:color w:val="000000" w:themeColor="text1"/>
          <w:sz w:val="24"/>
          <w:szCs w:val="24"/>
        </w:rPr>
        <w:t>20. Персональную ответственность за обоснованность включения проверок в сводные планы проверок и в координационные планы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69" w:name="CA0_ПОЛ__1_РЗ_II_2_ГЛ_4_4_П_21_28CN__poi"/>
      <w:bookmarkEnd w:id="69"/>
      <w:r w:rsidRPr="007022A8">
        <w:rPr>
          <w:rFonts w:ascii="Times New Roman" w:hAnsi="Times New Roman" w:cs="Times New Roman"/>
          <w:color w:val="000000" w:themeColor="text1"/>
          <w:sz w:val="24"/>
          <w:szCs w:val="24"/>
        </w:rPr>
        <w:t>21. Координационный план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7022A8" w:rsidRPr="007022A8" w:rsidRDefault="007022A8">
      <w:pPr>
        <w:widowControl w:val="0"/>
        <w:autoSpaceDE w:val="0"/>
        <w:autoSpaceDN w:val="0"/>
        <w:adjustRightInd w:val="0"/>
        <w:spacing w:before="240" w:after="240" w:line="300" w:lineRule="auto"/>
        <w:jc w:val="center"/>
        <w:rPr>
          <w:rFonts w:ascii="Times New Roman" w:hAnsi="Times New Roman" w:cs="Times New Roman"/>
          <w:b/>
          <w:caps/>
          <w:color w:val="000000" w:themeColor="text1"/>
          <w:sz w:val="24"/>
          <w:szCs w:val="24"/>
        </w:rPr>
      </w:pPr>
      <w:bookmarkStart w:id="70" w:name="CA0_ПОЛ__1_РЗ_II_2_ГЛ_5_5CN__chapter_5"/>
      <w:bookmarkEnd w:id="70"/>
      <w:r w:rsidRPr="007022A8">
        <w:rPr>
          <w:rFonts w:ascii="Times New Roman" w:hAnsi="Times New Roman" w:cs="Times New Roman"/>
          <w:b/>
          <w:caps/>
          <w:color w:val="000000" w:themeColor="text1"/>
          <w:sz w:val="24"/>
          <w:szCs w:val="24"/>
        </w:rPr>
        <w:t>ГЛАВА 5</w:t>
      </w:r>
      <w:r w:rsidRPr="007022A8">
        <w:rPr>
          <w:rFonts w:ascii="Times New Roman" w:hAnsi="Times New Roman" w:cs="Times New Roman"/>
          <w:b/>
          <w:caps/>
          <w:color w:val="000000" w:themeColor="text1"/>
          <w:sz w:val="24"/>
          <w:szCs w:val="24"/>
        </w:rPr>
        <w:br/>
        <w:t>НАЧАЛО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71" w:name="CA0_ПОЛ__1_РЗ_II_2_ГЛ_5_5_П_22_29CN__poi"/>
      <w:bookmarkEnd w:id="71"/>
      <w:r w:rsidRPr="007022A8">
        <w:rPr>
          <w:rFonts w:ascii="Times New Roman" w:hAnsi="Times New Roman" w:cs="Times New Roman"/>
          <w:color w:val="000000" w:themeColor="text1"/>
          <w:sz w:val="24"/>
          <w:szCs w:val="24"/>
        </w:rPr>
        <w:t>22. О назначении плановой проверки проверяемый субъект должен быть письменно уведомлен не позднее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72" w:name="CA0_ПОЛ__1_РЗ_II_2_ГЛ_5_5_П_23_30CN__poi"/>
      <w:bookmarkEnd w:id="72"/>
      <w:r w:rsidRPr="007022A8">
        <w:rPr>
          <w:rFonts w:ascii="Times New Roman" w:hAnsi="Times New Roman" w:cs="Times New Roman"/>
          <w:color w:val="000000" w:themeColor="text1"/>
          <w:sz w:val="24"/>
          <w:szCs w:val="24"/>
        </w:rPr>
        <w:lastRenderedPageBreak/>
        <w:t>23. Уведомление о проведении проверки (далее – уведомление) должно содержать: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наименование контролирующего (надзорного) органа, который будет проводить проверку;</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месяц начала проверки;</w:t>
      </w:r>
      <w:r w:rsidR="00171DA8" w:rsidRPr="00171DA8">
        <w:rPr>
          <w:rFonts w:ascii="Times New Roman" w:hAnsi="Times New Roman" w:cs="Times New Roman"/>
          <w:color w:val="000000" w:themeColor="text1"/>
          <w:sz w:val="24"/>
          <w:szCs w:val="24"/>
        </w:rPr>
        <w:pict>
          <v:shape id="_x0000_i112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r w:rsidR="00171DA8" w:rsidRPr="00171DA8">
        <w:rPr>
          <w:rFonts w:ascii="Times New Roman" w:hAnsi="Times New Roman" w:cs="Times New Roman"/>
          <w:color w:val="000000" w:themeColor="text1"/>
          <w:sz w:val="24"/>
          <w:szCs w:val="24"/>
        </w:rPr>
        <w:pict>
          <v:shape id="_x0000_i1128"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указание на основание проведения проверки (пункт координационного плана);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исчерпывающий перечень вопросов, подлежащих проверке.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Форма уведомления устанавливается Советом Министров Республики Беларусь.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r w:rsidR="00171DA8" w:rsidRPr="00171DA8">
        <w:rPr>
          <w:rFonts w:ascii="Times New Roman" w:hAnsi="Times New Roman" w:cs="Times New Roman"/>
          <w:color w:val="000000" w:themeColor="text1"/>
          <w:sz w:val="24"/>
          <w:szCs w:val="24"/>
        </w:rPr>
        <w:pict>
          <v:shape id="_x0000_i1129"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r w:rsidR="00171DA8" w:rsidRPr="00171DA8">
        <w:rPr>
          <w:rFonts w:ascii="Times New Roman" w:hAnsi="Times New Roman" w:cs="Times New Roman"/>
          <w:color w:val="000000" w:themeColor="text1"/>
          <w:sz w:val="24"/>
          <w:szCs w:val="24"/>
        </w:rPr>
        <w:pict>
          <v:shape id="_x0000_i1130"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73" w:name="CA0_ПОЛ__1_РЗ_II_2_ГЛ_5_5_П_24_31CN__poi"/>
      <w:bookmarkEnd w:id="73"/>
      <w:r w:rsidRPr="007022A8">
        <w:rPr>
          <w:rFonts w:ascii="Times New Roman" w:hAnsi="Times New Roman" w:cs="Times New Roman"/>
          <w:color w:val="000000" w:themeColor="text1"/>
          <w:sz w:val="24"/>
          <w:szCs w:val="24"/>
        </w:rP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r w:rsidR="00171DA8" w:rsidRPr="00171DA8">
        <w:rPr>
          <w:rFonts w:ascii="Times New Roman" w:hAnsi="Times New Roman" w:cs="Times New Roman"/>
          <w:color w:val="000000" w:themeColor="text1"/>
          <w:sz w:val="24"/>
          <w:szCs w:val="24"/>
        </w:rPr>
        <w:pict>
          <v:shape id="_x0000_i1131"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Предписание на проведение проверки выдается каждым контролирующим (надзорным) органом.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этом предписании указываются: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номер и дата выдачи предписания;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основание проведения проверки (пункт координационного плана для плановых проверок);</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наименование контролирующего (надзорного) органа, проводящего проверку;</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наименование (фамилия, имя, отчество) проверяемого субъекта (при отсутствии </w:t>
      </w:r>
      <w:r w:rsidRPr="007022A8">
        <w:rPr>
          <w:rFonts w:ascii="Times New Roman" w:hAnsi="Times New Roman" w:cs="Times New Roman"/>
          <w:color w:val="000000" w:themeColor="text1"/>
          <w:sz w:val="24"/>
          <w:szCs w:val="24"/>
        </w:rPr>
        <w:lastRenderedPageBreak/>
        <w:t>наименования у проверяемого обособленного подразделения – адрес его места нахождения);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фамилия и инициалы проверяющего, его должность (состав группы проверяющих, фамилия и инициалы руководителя проверки, его должность);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w:t>
      </w:r>
      <w:hyperlink r:id="rId93" w:anchor="Заг_Утв_1&amp;Point=84" w:history="1">
        <w:r w:rsidRPr="007022A8">
          <w:rPr>
            <w:rFonts w:ascii="Times New Roman" w:hAnsi="Times New Roman" w:cs="Times New Roman"/>
            <w:color w:val="000000" w:themeColor="text1"/>
            <w:sz w:val="24"/>
            <w:szCs w:val="24"/>
          </w:rPr>
          <w:t>пункте 84</w:t>
        </w:r>
      </w:hyperlink>
      <w:r w:rsidRPr="007022A8">
        <w:rPr>
          <w:rFonts w:ascii="Times New Roman" w:hAnsi="Times New Roman" w:cs="Times New Roman"/>
          <w:color w:val="000000" w:themeColor="text1"/>
          <w:sz w:val="24"/>
          <w:szCs w:val="24"/>
        </w:rPr>
        <w:t xml:space="preserve"> настоящего Положения);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r w:rsidR="00171DA8" w:rsidRPr="00171DA8">
        <w:rPr>
          <w:rFonts w:ascii="Times New Roman" w:hAnsi="Times New Roman" w:cs="Times New Roman"/>
          <w:color w:val="000000" w:themeColor="text1"/>
          <w:sz w:val="24"/>
          <w:szCs w:val="24"/>
        </w:rPr>
        <w:pict>
          <v:shape id="_x0000_i1132"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срок проведения проверки (дата начала и окончания проверки)</w:t>
      </w:r>
      <w:r w:rsidR="00171DA8" w:rsidRPr="00171DA8">
        <w:rPr>
          <w:rFonts w:ascii="Times New Roman" w:hAnsi="Times New Roman" w:cs="Times New Roman"/>
          <w:color w:val="000000" w:themeColor="text1"/>
          <w:sz w:val="24"/>
          <w:szCs w:val="24"/>
        </w:rPr>
        <w:pict>
          <v:shape id="_x0000_i1133" type="#_x0000_t75" style="width:7.5pt;height:7.5pt">
            <v:imagedata r:id="rId36" o:title=""/>
          </v:shape>
        </w:pict>
      </w:r>
      <w:r w:rsidRPr="007022A8">
        <w:rPr>
          <w:rFonts w:ascii="Times New Roman" w:hAnsi="Times New Roman" w:cs="Times New Roman"/>
          <w:color w:val="000000" w:themeColor="text1"/>
          <w:sz w:val="24"/>
          <w:szCs w:val="24"/>
        </w:rPr>
        <w:t>;</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иные сведения (при необходимости).</w:t>
      </w:r>
      <w:r w:rsidR="00171DA8" w:rsidRPr="00171DA8">
        <w:rPr>
          <w:rFonts w:ascii="Times New Roman" w:hAnsi="Times New Roman" w:cs="Times New Roman"/>
          <w:color w:val="000000" w:themeColor="text1"/>
          <w:sz w:val="24"/>
          <w:szCs w:val="24"/>
        </w:rPr>
        <w:pict>
          <v:shape id="_x0000_i113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Особенности содержания предписания на проведение внеплановой тематической оперативной проверки предусмотрены в </w:t>
      </w:r>
      <w:hyperlink r:id="rId94" w:anchor="Заг_Утв_1&amp;Point=85" w:history="1">
        <w:r w:rsidRPr="007022A8">
          <w:rPr>
            <w:rFonts w:ascii="Times New Roman" w:hAnsi="Times New Roman" w:cs="Times New Roman"/>
            <w:color w:val="000000" w:themeColor="text1"/>
            <w:sz w:val="24"/>
            <w:szCs w:val="24"/>
          </w:rPr>
          <w:t>пункте 85</w:t>
        </w:r>
      </w:hyperlink>
      <w:r w:rsidRPr="007022A8">
        <w:rPr>
          <w:rFonts w:ascii="Times New Roman" w:hAnsi="Times New Roman" w:cs="Times New Roman"/>
          <w:i/>
          <w:color w:val="000000" w:themeColor="text1"/>
          <w:sz w:val="24"/>
          <w:szCs w:val="24"/>
        </w:rPr>
        <w:t xml:space="preserve"> </w:t>
      </w:r>
      <w:r w:rsidRPr="007022A8">
        <w:rPr>
          <w:rFonts w:ascii="Times New Roman" w:hAnsi="Times New Roman" w:cs="Times New Roman"/>
          <w:color w:val="000000" w:themeColor="text1"/>
          <w:sz w:val="24"/>
          <w:szCs w:val="24"/>
        </w:rPr>
        <w:t>настоящего Положения.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предписании на контрольные обмеры, проводимые на объектах строительства, дополнительно к перечисленным в части третьей настоящего пункта данным должны содержаться сведения о месте нахождения, наименовании строящегося объекта и об участниках контрольного обмера.</w:t>
      </w:r>
      <w:r w:rsidR="00171DA8" w:rsidRPr="00171DA8">
        <w:rPr>
          <w:rFonts w:ascii="Times New Roman" w:hAnsi="Times New Roman" w:cs="Times New Roman"/>
          <w:color w:val="000000" w:themeColor="text1"/>
          <w:sz w:val="24"/>
          <w:szCs w:val="24"/>
        </w:rPr>
        <w:pict>
          <v:shape id="_x0000_i1135"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Контролирующие (надзорные) органы обязаны вести отдельный учет выданных предписаний на проведение проверок в порядке, установленном Советом Министров Республики Беларусь.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r w:rsidR="00171DA8" w:rsidRPr="00171DA8">
        <w:rPr>
          <w:rFonts w:ascii="Times New Roman" w:hAnsi="Times New Roman" w:cs="Times New Roman"/>
          <w:color w:val="000000" w:themeColor="text1"/>
          <w:sz w:val="24"/>
          <w:szCs w:val="24"/>
        </w:rPr>
        <w:pict>
          <v:shape id="_x0000_i1136"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r w:rsidR="00171DA8" w:rsidRPr="00171DA8">
        <w:rPr>
          <w:rFonts w:ascii="Times New Roman" w:hAnsi="Times New Roman" w:cs="Times New Roman"/>
          <w:color w:val="000000" w:themeColor="text1"/>
          <w:sz w:val="24"/>
          <w:szCs w:val="24"/>
        </w:rPr>
        <w:pict>
          <v:shape id="_x0000_i113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74" w:name="CA0_ПОЛ__1_РЗ_II_2_ГЛ_5_5_П_24_1__33CN__"/>
      <w:bookmarkEnd w:id="74"/>
      <w:r w:rsidRPr="007022A8">
        <w:rPr>
          <w:rFonts w:ascii="Times New Roman" w:hAnsi="Times New Roman" w:cs="Times New Roman"/>
          <w:color w:val="000000" w:themeColor="text1"/>
          <w:sz w:val="24"/>
          <w:szCs w:val="24"/>
        </w:rPr>
        <w:t xml:space="preserve">24[1]. При отсутствии проверяемого субъекта, а также лиц, указанных в </w:t>
      </w:r>
      <w:hyperlink r:id="rId95" w:anchor="Заг_Утв_1&amp;Point=66" w:history="1">
        <w:r w:rsidRPr="007022A8">
          <w:rPr>
            <w:rFonts w:ascii="Times New Roman" w:hAnsi="Times New Roman" w:cs="Times New Roman"/>
            <w:color w:val="000000" w:themeColor="text1"/>
            <w:sz w:val="24"/>
            <w:szCs w:val="24"/>
          </w:rPr>
          <w:t>пунктах 66</w:t>
        </w:r>
      </w:hyperlink>
      <w:r w:rsidRPr="007022A8">
        <w:rPr>
          <w:rFonts w:ascii="Times New Roman" w:hAnsi="Times New Roman" w:cs="Times New Roman"/>
          <w:color w:val="000000" w:themeColor="text1"/>
          <w:sz w:val="24"/>
          <w:szCs w:val="24"/>
        </w:rPr>
        <w:t xml:space="preserve"> и </w:t>
      </w:r>
      <w:hyperlink r:id="rId96" w:anchor="Заг_Утв_1&amp;Point=67" w:history="1">
        <w:r w:rsidRPr="007022A8">
          <w:rPr>
            <w:rFonts w:ascii="Times New Roman" w:hAnsi="Times New Roman" w:cs="Times New Roman"/>
            <w:color w:val="000000" w:themeColor="text1"/>
            <w:sz w:val="24"/>
            <w:szCs w:val="24"/>
          </w:rPr>
          <w:t>67</w:t>
        </w:r>
      </w:hyperlink>
      <w:r w:rsidRPr="007022A8">
        <w:rPr>
          <w:rFonts w:ascii="Times New Roman" w:hAnsi="Times New Roman" w:cs="Times New Roman"/>
          <w:color w:val="000000" w:themeColor="text1"/>
          <w:sz w:val="24"/>
          <w:szCs w:val="24"/>
        </w:rPr>
        <w:t xml:space="preserve"> настоящего Положения,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hyperlink r:id="rId97" w:anchor="&amp;Point=17" w:history="1">
        <w:r w:rsidRPr="007022A8">
          <w:rPr>
            <w:rFonts w:ascii="Times New Roman" w:hAnsi="Times New Roman" w:cs="Times New Roman"/>
            <w:color w:val="000000" w:themeColor="text1"/>
            <w:sz w:val="24"/>
            <w:szCs w:val="24"/>
          </w:rPr>
          <w:t>пунктом 17</w:t>
        </w:r>
      </w:hyperlink>
      <w:r w:rsidRPr="007022A8">
        <w:rPr>
          <w:rFonts w:ascii="Times New Roman" w:hAnsi="Times New Roman" w:cs="Times New Roman"/>
          <w:color w:val="000000" w:themeColor="text1"/>
          <w:sz w:val="24"/>
          <w:szCs w:val="24"/>
        </w:rPr>
        <w:t xml:space="preserve"> Указа, утверждающего настоящее Положение, месту </w:t>
      </w:r>
      <w:r w:rsidRPr="007022A8">
        <w:rPr>
          <w:rFonts w:ascii="Times New Roman" w:hAnsi="Times New Roman" w:cs="Times New Roman"/>
          <w:color w:val="000000" w:themeColor="text1"/>
          <w:sz w:val="24"/>
          <w:szCs w:val="24"/>
        </w:rPr>
        <w:lastRenderedPageBreak/>
        <w:t>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r w:rsidR="00171DA8" w:rsidRPr="00171DA8">
        <w:rPr>
          <w:rFonts w:ascii="Times New Roman" w:hAnsi="Times New Roman" w:cs="Times New Roman"/>
          <w:color w:val="000000" w:themeColor="text1"/>
          <w:sz w:val="24"/>
          <w:szCs w:val="24"/>
        </w:rPr>
        <w:pict>
          <v:shape id="_x0000_i1138"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75" w:name="CA0_ПОЛ__1_РЗ_II_2_ГЛ_5_5_П_25_34CN__poi"/>
      <w:bookmarkEnd w:id="75"/>
      <w:r w:rsidRPr="007022A8">
        <w:rPr>
          <w:rFonts w:ascii="Times New Roman" w:hAnsi="Times New Roman" w:cs="Times New Roman"/>
          <w:color w:val="000000" w:themeColor="text1"/>
          <w:sz w:val="24"/>
          <w:szCs w:val="24"/>
        </w:rP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 или по поручениям руководителей (их заместителей) органов уголовного преследования и судов по находящимся в их производстве делам (материалам).</w:t>
      </w:r>
      <w:r w:rsidR="00171DA8" w:rsidRPr="00171DA8">
        <w:rPr>
          <w:rFonts w:ascii="Times New Roman" w:hAnsi="Times New Roman" w:cs="Times New Roman"/>
          <w:color w:val="000000" w:themeColor="text1"/>
          <w:sz w:val="24"/>
          <w:szCs w:val="24"/>
        </w:rPr>
        <w:pict>
          <v:shape id="_x0000_i1139" type="#_x0000_t75" style="width:7.5pt;height:7.5pt">
            <v:imagedata r:id="rId36" o:title=""/>
          </v:shape>
        </w:pict>
      </w:r>
    </w:p>
    <w:p w:rsidR="007022A8" w:rsidRPr="007022A8" w:rsidRDefault="007022A8">
      <w:pPr>
        <w:widowControl w:val="0"/>
        <w:autoSpaceDE w:val="0"/>
        <w:autoSpaceDN w:val="0"/>
        <w:adjustRightInd w:val="0"/>
        <w:spacing w:before="240" w:after="240" w:line="300" w:lineRule="auto"/>
        <w:jc w:val="center"/>
        <w:rPr>
          <w:rFonts w:ascii="Times New Roman" w:hAnsi="Times New Roman" w:cs="Times New Roman"/>
          <w:b/>
          <w:caps/>
          <w:color w:val="000000" w:themeColor="text1"/>
          <w:sz w:val="24"/>
          <w:szCs w:val="24"/>
        </w:rPr>
      </w:pPr>
      <w:bookmarkStart w:id="76" w:name="CA0_ПОЛ__1_РЗ_II_2_ГЛ_6_6CN__chapter_6"/>
      <w:bookmarkEnd w:id="76"/>
      <w:r w:rsidRPr="007022A8">
        <w:rPr>
          <w:rFonts w:ascii="Times New Roman" w:hAnsi="Times New Roman" w:cs="Times New Roman"/>
          <w:b/>
          <w:caps/>
          <w:color w:val="000000" w:themeColor="text1"/>
          <w:sz w:val="24"/>
          <w:szCs w:val="24"/>
        </w:rPr>
        <w:t>ГЛАВА 6</w:t>
      </w:r>
      <w:r w:rsidRPr="007022A8">
        <w:rPr>
          <w:rFonts w:ascii="Times New Roman" w:hAnsi="Times New Roman" w:cs="Times New Roman"/>
          <w:b/>
          <w:caps/>
          <w:color w:val="000000" w:themeColor="text1"/>
          <w:sz w:val="24"/>
          <w:szCs w:val="24"/>
        </w:rPr>
        <w:br/>
        <w:t>СРОКИ ПРОВЕДЕНИЯ ПРОВЕРОК</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77" w:name="CA0_ПОЛ__1_РЗ_II_2_ГЛ_6_6_П_26_35CN__poi"/>
      <w:bookmarkEnd w:id="77"/>
      <w:r w:rsidRPr="007022A8">
        <w:rPr>
          <w:rFonts w:ascii="Times New Roman" w:hAnsi="Times New Roman" w:cs="Times New Roman"/>
          <w:color w:val="000000" w:themeColor="text1"/>
          <w:sz w:val="24"/>
          <w:szCs w:val="24"/>
        </w:rPr>
        <w:t>26. Срок проведения проверки, за исключением внеплановой тематической оперативной, контрольной и дополнительной проверок, не может превышать при проведении проверок:</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индивидуальных предпринимателей,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 пятнадцати рабочих дней;</w:t>
      </w:r>
      <w:r w:rsidR="00171DA8" w:rsidRPr="00171DA8">
        <w:rPr>
          <w:rFonts w:ascii="Times New Roman" w:hAnsi="Times New Roman" w:cs="Times New Roman"/>
          <w:color w:val="000000" w:themeColor="text1"/>
          <w:sz w:val="24"/>
          <w:szCs w:val="24"/>
        </w:rPr>
        <w:pict>
          <v:shape id="_x0000_i1140"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иных проверяемых субъектов – тридцати рабочих дней.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Сроки, указанные в части первой настоящего пункта, </w:t>
      </w:r>
      <w:hyperlink r:id="rId98" w:anchor="Заг_Утв_1&amp;Point=27" w:history="1">
        <w:r w:rsidRPr="007022A8">
          <w:rPr>
            <w:rFonts w:ascii="Times New Roman" w:hAnsi="Times New Roman" w:cs="Times New Roman"/>
            <w:color w:val="000000" w:themeColor="text1"/>
            <w:sz w:val="24"/>
            <w:szCs w:val="24"/>
          </w:rPr>
          <w:t>пунктах 27</w:t>
        </w:r>
      </w:hyperlink>
      <w:r w:rsidRPr="007022A8">
        <w:rPr>
          <w:rFonts w:ascii="Times New Roman" w:hAnsi="Times New Roman" w:cs="Times New Roman"/>
          <w:color w:val="000000" w:themeColor="text1"/>
          <w:sz w:val="24"/>
          <w:szCs w:val="24"/>
        </w:rPr>
        <w:t xml:space="preserve"> и </w:t>
      </w:r>
      <w:hyperlink r:id="rId99" w:anchor="Заг_Утв_1&amp;Point=28" w:history="1">
        <w:r w:rsidRPr="007022A8">
          <w:rPr>
            <w:rFonts w:ascii="Times New Roman" w:hAnsi="Times New Roman" w:cs="Times New Roman"/>
            <w:color w:val="000000" w:themeColor="text1"/>
            <w:sz w:val="24"/>
            <w:szCs w:val="24"/>
          </w:rPr>
          <w:t>28</w:t>
        </w:r>
      </w:hyperlink>
      <w:r w:rsidRPr="007022A8">
        <w:rPr>
          <w:rFonts w:ascii="Times New Roman" w:hAnsi="Times New Roman" w:cs="Times New Roman"/>
          <w:color w:val="000000" w:themeColor="text1"/>
          <w:sz w:val="24"/>
          <w:szCs w:val="24"/>
        </w:rPr>
        <w:t xml:space="preserve"> настоящего Положения, не распространяются на проверки, проводимые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w:t>
      </w:r>
      <w:r w:rsidR="00171DA8" w:rsidRPr="00171DA8">
        <w:rPr>
          <w:rFonts w:ascii="Times New Roman" w:hAnsi="Times New Roman" w:cs="Times New Roman"/>
          <w:color w:val="000000" w:themeColor="text1"/>
          <w:sz w:val="24"/>
          <w:szCs w:val="24"/>
        </w:rPr>
        <w:pict>
          <v:shape id="_x0000_i1141"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Срок проведения контрольной проверки не должен превышать пяти рабочих дней.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w:t>
      </w:r>
      <w:r w:rsidR="00171DA8" w:rsidRPr="00171DA8">
        <w:rPr>
          <w:rFonts w:ascii="Times New Roman" w:hAnsi="Times New Roman" w:cs="Times New Roman"/>
          <w:color w:val="000000" w:themeColor="text1"/>
          <w:sz w:val="24"/>
          <w:szCs w:val="24"/>
        </w:rPr>
        <w:pict>
          <v:shape id="_x0000_i1142"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78" w:name="CA0_ПОЛ__1_РЗ_II_2_ГЛ_6_6_П_27_36CN__poi"/>
      <w:bookmarkEnd w:id="78"/>
      <w:r w:rsidRPr="007022A8">
        <w:rPr>
          <w:rFonts w:ascii="Times New Roman" w:hAnsi="Times New Roman" w:cs="Times New Roman"/>
          <w:color w:val="000000" w:themeColor="text1"/>
          <w:sz w:val="24"/>
          <w:szCs w:val="24"/>
        </w:rPr>
        <w:t>27. Проведение плановой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r w:rsidR="00171DA8" w:rsidRPr="00171DA8">
        <w:rPr>
          <w:rFonts w:ascii="Times New Roman" w:hAnsi="Times New Roman" w:cs="Times New Roman"/>
          <w:color w:val="000000" w:themeColor="text1"/>
          <w:sz w:val="24"/>
          <w:szCs w:val="24"/>
        </w:rPr>
        <w:pict>
          <v:shape id="_x0000_i1143"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r w:rsidR="00171DA8" w:rsidRPr="00171DA8">
        <w:rPr>
          <w:rFonts w:ascii="Times New Roman" w:hAnsi="Times New Roman" w:cs="Times New Roman"/>
          <w:color w:val="000000" w:themeColor="text1"/>
          <w:sz w:val="24"/>
          <w:szCs w:val="24"/>
        </w:rPr>
        <w:pict>
          <v:shape id="_x0000_i114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необходимости восстановления проверяемым субъектом документов, необходимых для проведения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направлении запроса в компетентные органы, в том числе иностранных государств;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Период, на который плановая проверка приостановлена, не включается в общий срок проведения плановой проверки. О приостановлении проверки в предписании делается отметка, с которой знакомится представитель проверяемого субъекта.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79" w:name="CA0_ПОЛ__1_РЗ_II_2_ГЛ_6_6_П_28_38CN__poi"/>
      <w:bookmarkEnd w:id="79"/>
      <w:r w:rsidRPr="007022A8">
        <w:rPr>
          <w:rFonts w:ascii="Times New Roman" w:hAnsi="Times New Roman" w:cs="Times New Roman"/>
          <w:color w:val="000000" w:themeColor="text1"/>
          <w:sz w:val="24"/>
          <w:szCs w:val="24"/>
        </w:rPr>
        <w:t>28. По решению руководителя государственного органа или его уполномоченного заместителя проведение плановой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r w:rsidR="00171DA8" w:rsidRPr="00171DA8">
        <w:rPr>
          <w:rFonts w:ascii="Times New Roman" w:hAnsi="Times New Roman" w:cs="Times New Roman"/>
          <w:color w:val="000000" w:themeColor="text1"/>
          <w:sz w:val="24"/>
          <w:szCs w:val="24"/>
        </w:rPr>
        <w:pict>
          <v:shape id="_x0000_i1145"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80" w:name="CA0_ПОЛ__1_РЗ_II_2_ГЛ_6_6_П_29_40CN__poi"/>
      <w:bookmarkEnd w:id="80"/>
      <w:r w:rsidRPr="007022A8">
        <w:rPr>
          <w:rFonts w:ascii="Times New Roman" w:hAnsi="Times New Roman" w:cs="Times New Roman"/>
          <w:color w:val="000000" w:themeColor="text1"/>
          <w:sz w:val="24"/>
          <w:szCs w:val="24"/>
        </w:rPr>
        <w:t>29. Проведение внеплановой проверки, за исключением внеплановой тематической оперативной и контрольной проверок, может быть продлено или приостановлено по основаниям и на срок, предусмотренные для проведения плановой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81" w:name="CA0_ПОЛ__1_РЗ_II_2_ГЛ_6_6_П_30_41CN__poi"/>
      <w:bookmarkEnd w:id="81"/>
      <w:r w:rsidRPr="007022A8">
        <w:rPr>
          <w:rFonts w:ascii="Times New Roman" w:hAnsi="Times New Roman" w:cs="Times New Roman"/>
          <w:color w:val="000000" w:themeColor="text1"/>
          <w:sz w:val="24"/>
          <w:szCs w:val="24"/>
        </w:rPr>
        <w:t xml:space="preserve">30. В случае необходимости проведения в процессе контрольной проверки испытания продукции, обследования производства срок контрольной проверки по </w:t>
      </w:r>
      <w:r w:rsidRPr="007022A8">
        <w:rPr>
          <w:rFonts w:ascii="Times New Roman" w:hAnsi="Times New Roman" w:cs="Times New Roman"/>
          <w:color w:val="000000" w:themeColor="text1"/>
          <w:sz w:val="24"/>
          <w:szCs w:val="24"/>
        </w:rPr>
        <w:lastRenderedPageBreak/>
        <w:t>решению руководителя государственного органа может быть продлен не более чем на 15 рабочих дней.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82" w:name="CA0_ПОЛ__1_РЗ_II_2_ГЛ_6_6_П_31_42CN__poi"/>
      <w:bookmarkEnd w:id="82"/>
      <w:r w:rsidRPr="007022A8">
        <w:rPr>
          <w:rFonts w:ascii="Times New Roman" w:hAnsi="Times New Roman" w:cs="Times New Roman"/>
          <w:color w:val="000000" w:themeColor="text1"/>
          <w:sz w:val="24"/>
          <w:szCs w:val="24"/>
        </w:rPr>
        <w:t>31. Проверяемый субъект обязан обеспечить возможность проведения плановой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плановой проверки, контролирующим (надзорным) органом может быть принято решение о переносе срока проведения плановой проверки. Решение о переносе (об отказе в переносе) срока проведения плановой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83" w:name="CA0_ПОЛ__1_РЗ_II_2_ГЛ_6_6_П_32_43CN__poi"/>
      <w:bookmarkEnd w:id="83"/>
      <w:r w:rsidRPr="007022A8">
        <w:rPr>
          <w:rFonts w:ascii="Times New Roman" w:hAnsi="Times New Roman" w:cs="Times New Roman"/>
          <w:color w:val="000000" w:themeColor="text1"/>
          <w:sz w:val="24"/>
          <w:szCs w:val="24"/>
        </w:rPr>
        <w:t xml:space="preserve">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плановой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w:t>
      </w:r>
      <w:hyperlink r:id="rId100" w:anchor="&amp;Point=12" w:history="1">
        <w:r w:rsidRPr="007022A8">
          <w:rPr>
            <w:rFonts w:ascii="Times New Roman" w:hAnsi="Times New Roman" w:cs="Times New Roman"/>
            <w:color w:val="000000" w:themeColor="text1"/>
            <w:sz w:val="24"/>
            <w:szCs w:val="24"/>
          </w:rPr>
          <w:t>пункте 12</w:t>
        </w:r>
      </w:hyperlink>
      <w:r w:rsidRPr="007022A8">
        <w:rPr>
          <w:rFonts w:ascii="Times New Roman" w:hAnsi="Times New Roman" w:cs="Times New Roman"/>
          <w:color w:val="000000" w:themeColor="text1"/>
          <w:sz w:val="24"/>
          <w:szCs w:val="24"/>
        </w:rPr>
        <w:t xml:space="preserve"> Указа, утверждающего настоящее Положение.</w:t>
      </w:r>
      <w:r w:rsidR="00171DA8" w:rsidRPr="00171DA8">
        <w:rPr>
          <w:rFonts w:ascii="Times New Roman" w:hAnsi="Times New Roman" w:cs="Times New Roman"/>
          <w:color w:val="000000" w:themeColor="text1"/>
          <w:sz w:val="24"/>
          <w:szCs w:val="24"/>
        </w:rPr>
        <w:pict>
          <v:shape id="_x0000_i1146"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Проверяемые субъекты, относящиеся к средней или низкой группе риска, также вправе до начала проведения плановой проверки направить контролирующему (надзорному) органу, указанному в уведомлении, копию аудиторского заключения (при его наличии), содержащего безусловно положительное мнение аудитора о достоверности бухгалтерской (финансовой) отчетности (данных книги учета доходов и расходов проверяемых субъектов, применяющих упрощенную систему налогообложения) и соответствии совершенных финансовых (хозяйственных) операций законодательству. В этом случае вопросы, проверенные в ходе аудита (за исключением проверки вопросов правильности исчисления, своевременности и полноты уплаты налогов, сборов (пошлин), иных обязательных платежей в бюджет, в том числе в государственные целевые бюджетные фонды, а также в государственные внебюджетные фонды), могут не проверяться, если проверяемый субъект отнесен к средней группе риска, и не проверяются у проверяемого субъекта, отнесенного к низкой группе риска.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84" w:name="CA0_ПОЛ__1_РЗ_II_2_ГЛ_6_6_П_33_45CN__poi"/>
      <w:bookmarkEnd w:id="84"/>
      <w:r w:rsidRPr="007022A8">
        <w:rPr>
          <w:rFonts w:ascii="Times New Roman" w:hAnsi="Times New Roman" w:cs="Times New Roman"/>
          <w:color w:val="000000" w:themeColor="text1"/>
          <w:sz w:val="24"/>
          <w:szCs w:val="24"/>
        </w:rPr>
        <w:t>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книгу учета проверок (в случае ее представления).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 непредставлении (отсутствии) книги учета проверок информация об этом указывается в акте (справке)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w:t>
      </w:r>
      <w:r w:rsidRPr="007022A8">
        <w:rPr>
          <w:rFonts w:ascii="Times New Roman" w:hAnsi="Times New Roman" w:cs="Times New Roman"/>
          <w:color w:val="000000" w:themeColor="text1"/>
          <w:sz w:val="24"/>
          <w:szCs w:val="24"/>
        </w:rPr>
        <w:lastRenderedPageBreak/>
        <w:t>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журнал производства работ по результатам проверки.</w:t>
      </w:r>
      <w:r w:rsidR="00171DA8" w:rsidRPr="00171DA8">
        <w:rPr>
          <w:rFonts w:ascii="Times New Roman" w:hAnsi="Times New Roman" w:cs="Times New Roman"/>
          <w:color w:val="000000" w:themeColor="text1"/>
          <w:sz w:val="24"/>
          <w:szCs w:val="24"/>
        </w:rPr>
        <w:pict>
          <v:shape id="_x0000_i114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85" w:name="CA0_ПОЛ__1_РЗ_II_2_ГЛ_6_6_П_34_46CN__poi"/>
      <w:bookmarkEnd w:id="85"/>
      <w:r w:rsidRPr="007022A8">
        <w:rPr>
          <w:rFonts w:ascii="Times New Roman" w:hAnsi="Times New Roman" w:cs="Times New Roman"/>
          <w:color w:val="000000" w:themeColor="text1"/>
          <w:sz w:val="24"/>
          <w:szCs w:val="24"/>
        </w:rPr>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86" w:name="CA0_ПОЛ__1_РЗ_II_2_ГЛ_6_6_П_35_47CN__poi"/>
      <w:bookmarkEnd w:id="86"/>
      <w:r w:rsidRPr="007022A8">
        <w:rPr>
          <w:rFonts w:ascii="Times New Roman" w:hAnsi="Times New Roman" w:cs="Times New Roman"/>
          <w:color w:val="000000" w:themeColor="text1"/>
          <w:sz w:val="24"/>
          <w:szCs w:val="24"/>
        </w:rPr>
        <w:t xml:space="preserve">35. После осуществления мероприятий, предусмотренных </w:t>
      </w:r>
      <w:hyperlink r:id="rId101" w:anchor="Заг_Утв_1&amp;Point=33" w:history="1">
        <w:r w:rsidRPr="007022A8">
          <w:rPr>
            <w:rFonts w:ascii="Times New Roman" w:hAnsi="Times New Roman" w:cs="Times New Roman"/>
            <w:color w:val="000000" w:themeColor="text1"/>
            <w:sz w:val="24"/>
            <w:szCs w:val="24"/>
          </w:rPr>
          <w:t>пунктами 33</w:t>
        </w:r>
      </w:hyperlink>
      <w:r w:rsidRPr="007022A8">
        <w:rPr>
          <w:rFonts w:ascii="Times New Roman" w:hAnsi="Times New Roman" w:cs="Times New Roman"/>
          <w:color w:val="000000" w:themeColor="text1"/>
          <w:sz w:val="24"/>
          <w:szCs w:val="24"/>
        </w:rPr>
        <w:t xml:space="preserve"> и </w:t>
      </w:r>
      <w:hyperlink r:id="rId102" w:anchor="Заг_Утв_1&amp;Point=34" w:history="1">
        <w:r w:rsidRPr="007022A8">
          <w:rPr>
            <w:rFonts w:ascii="Times New Roman" w:hAnsi="Times New Roman" w:cs="Times New Roman"/>
            <w:color w:val="000000" w:themeColor="text1"/>
            <w:sz w:val="24"/>
            <w:szCs w:val="24"/>
          </w:rPr>
          <w:t>34</w:t>
        </w:r>
      </w:hyperlink>
      <w:r w:rsidRPr="007022A8">
        <w:rPr>
          <w:rFonts w:ascii="Times New Roman" w:hAnsi="Times New Roman" w:cs="Times New Roman"/>
          <w:color w:val="000000" w:themeColor="text1"/>
          <w:sz w:val="24"/>
          <w:szCs w:val="24"/>
        </w:rPr>
        <w:t xml:space="preserve">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w:t>
      </w:r>
      <w:hyperlink r:id="rId103" w:anchor="&amp;Point=12" w:history="1">
        <w:r w:rsidRPr="007022A8">
          <w:rPr>
            <w:rFonts w:ascii="Times New Roman" w:hAnsi="Times New Roman" w:cs="Times New Roman"/>
            <w:color w:val="000000" w:themeColor="text1"/>
            <w:sz w:val="24"/>
            <w:szCs w:val="24"/>
          </w:rPr>
          <w:t>пункте 12</w:t>
        </w:r>
      </w:hyperlink>
      <w:r w:rsidRPr="007022A8">
        <w:rPr>
          <w:rFonts w:ascii="Times New Roman" w:hAnsi="Times New Roman" w:cs="Times New Roman"/>
          <w:color w:val="000000" w:themeColor="text1"/>
          <w:sz w:val="24"/>
          <w:szCs w:val="24"/>
        </w:rPr>
        <w:t xml:space="preserve"> Указа, утверждающего настоящее Положение.</w:t>
      </w:r>
    </w:p>
    <w:p w:rsidR="007022A8" w:rsidRPr="007022A8" w:rsidRDefault="007022A8">
      <w:pPr>
        <w:widowControl w:val="0"/>
        <w:autoSpaceDE w:val="0"/>
        <w:autoSpaceDN w:val="0"/>
        <w:adjustRightInd w:val="0"/>
        <w:spacing w:before="240" w:after="240" w:line="300" w:lineRule="auto"/>
        <w:jc w:val="center"/>
        <w:rPr>
          <w:rFonts w:ascii="Times New Roman" w:hAnsi="Times New Roman" w:cs="Times New Roman"/>
          <w:b/>
          <w:caps/>
          <w:color w:val="000000" w:themeColor="text1"/>
          <w:sz w:val="24"/>
          <w:szCs w:val="24"/>
        </w:rPr>
      </w:pPr>
      <w:bookmarkStart w:id="87" w:name="CA0_ПОЛ__1_РЗ_II_2_ГЛ_7_7CN__chapter_7"/>
      <w:bookmarkEnd w:id="87"/>
      <w:r w:rsidRPr="007022A8">
        <w:rPr>
          <w:rFonts w:ascii="Times New Roman" w:hAnsi="Times New Roman" w:cs="Times New Roman"/>
          <w:b/>
          <w:caps/>
          <w:color w:val="000000" w:themeColor="text1"/>
          <w:sz w:val="24"/>
          <w:szCs w:val="24"/>
        </w:rPr>
        <w:t>ГЛАВА 7</w:t>
      </w:r>
      <w:r w:rsidRPr="007022A8">
        <w:rPr>
          <w:rFonts w:ascii="Times New Roman" w:hAnsi="Times New Roman" w:cs="Times New Roman"/>
          <w:b/>
          <w:caps/>
          <w:color w:val="000000" w:themeColor="text1"/>
          <w:sz w:val="24"/>
          <w:szCs w:val="24"/>
        </w:rPr>
        <w:br/>
        <w:t>ПРОВЕДЕНИЕ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88" w:name="CA0_ПОЛ__1_РЗ_II_2_ГЛ_7_7_П_36_48CN__poi"/>
      <w:bookmarkEnd w:id="88"/>
      <w:r w:rsidRPr="007022A8">
        <w:rPr>
          <w:rFonts w:ascii="Times New Roman" w:hAnsi="Times New Roman" w:cs="Times New Roman"/>
          <w:color w:val="000000" w:themeColor="text1"/>
          <w:sz w:val="24"/>
          <w:szCs w:val="24"/>
        </w:rP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 проведении проверки проверяющий самостоятельно определяет методы и способы ее осуществления.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Как форма отражения информации в процессе проведения проверки проверяющим (руководителем проверки) может использоваться (а в случае, предусмотренном в части четвертой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плановой проверки, а также может применяться при проведении внеплановой проверки.</w:t>
      </w:r>
      <w:r w:rsidR="00171DA8" w:rsidRPr="00171DA8">
        <w:rPr>
          <w:rFonts w:ascii="Times New Roman" w:hAnsi="Times New Roman" w:cs="Times New Roman"/>
          <w:color w:val="000000" w:themeColor="text1"/>
          <w:sz w:val="24"/>
          <w:szCs w:val="24"/>
        </w:rPr>
        <w:pict>
          <v:shape id="_x0000_i1148"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89" w:name="CA0_ПОЛ__1_РЗ_II_2_ГЛ_7_7_П_37_49CN__poi"/>
      <w:bookmarkEnd w:id="89"/>
      <w:r w:rsidRPr="007022A8">
        <w:rPr>
          <w:rFonts w:ascii="Times New Roman" w:hAnsi="Times New Roman" w:cs="Times New Roman"/>
          <w:color w:val="000000" w:themeColor="text1"/>
          <w:sz w:val="24"/>
          <w:szCs w:val="24"/>
        </w:rPr>
        <w:t>37. Проверяющие при проведении проверки обязаны выяснить все существенные для принятия обоснованного решения факты и обстоятельства.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90" w:name="CA0_ПОЛ__1_РЗ_II_2_ГЛ_7_7_П_38_50CN__poi"/>
      <w:bookmarkEnd w:id="90"/>
      <w:r w:rsidRPr="007022A8">
        <w:rPr>
          <w:rFonts w:ascii="Times New Roman" w:hAnsi="Times New Roman" w:cs="Times New Roman"/>
          <w:color w:val="000000" w:themeColor="text1"/>
          <w:sz w:val="24"/>
          <w:szCs w:val="24"/>
        </w:rPr>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агроэкотуризма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r w:rsidR="00171DA8" w:rsidRPr="00171DA8">
        <w:rPr>
          <w:rFonts w:ascii="Times New Roman" w:hAnsi="Times New Roman" w:cs="Times New Roman"/>
          <w:color w:val="000000" w:themeColor="text1"/>
          <w:sz w:val="24"/>
          <w:szCs w:val="24"/>
        </w:rPr>
        <w:pict>
          <v:shape id="_x0000_i1149"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 недопущении проверяющего на указанные территории или в помещения им составляется акт.</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 отказе проверяемого субъекта или его представителя подписать акт в нем делается соответствующая запись.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91" w:name="CA0_ПОЛ__1_РЗ_II_2_ГЛ_7_7_П_39_51CN__poi"/>
      <w:bookmarkEnd w:id="91"/>
      <w:r w:rsidRPr="007022A8">
        <w:rPr>
          <w:rFonts w:ascii="Times New Roman" w:hAnsi="Times New Roman" w:cs="Times New Roman"/>
          <w:color w:val="000000" w:themeColor="text1"/>
          <w:sz w:val="24"/>
          <w:szCs w:val="24"/>
        </w:rP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92" w:name="CA0_ПОЛ__1_РЗ_II_2_ГЛ_7_7_П_40_52CN__poi"/>
      <w:bookmarkEnd w:id="92"/>
      <w:r w:rsidRPr="007022A8">
        <w:rPr>
          <w:rFonts w:ascii="Times New Roman" w:hAnsi="Times New Roman" w:cs="Times New Roman"/>
          <w:color w:val="000000" w:themeColor="text1"/>
          <w:sz w:val="24"/>
          <w:szCs w:val="24"/>
        </w:rPr>
        <w:lastRenderedPageBreak/>
        <w:t>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r w:rsidR="00171DA8" w:rsidRPr="00171DA8">
        <w:rPr>
          <w:rFonts w:ascii="Times New Roman" w:hAnsi="Times New Roman" w:cs="Times New Roman"/>
          <w:color w:val="000000" w:themeColor="text1"/>
          <w:sz w:val="24"/>
          <w:szCs w:val="24"/>
        </w:rPr>
        <w:pict>
          <v:shape id="_x0000_i1150"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93" w:name="CA0_ПОЛ__1_РЗ_II_2_ГЛ_7_7_П_41_54CN__poi"/>
      <w:bookmarkEnd w:id="93"/>
      <w:r w:rsidRPr="007022A8">
        <w:rPr>
          <w:rFonts w:ascii="Times New Roman" w:hAnsi="Times New Roman" w:cs="Times New Roman"/>
          <w:color w:val="000000" w:themeColor="text1"/>
          <w:sz w:val="24"/>
          <w:szCs w:val="24"/>
        </w:rPr>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r w:rsidR="00171DA8" w:rsidRPr="00171DA8">
        <w:rPr>
          <w:rFonts w:ascii="Times New Roman" w:hAnsi="Times New Roman" w:cs="Times New Roman"/>
          <w:color w:val="000000" w:themeColor="text1"/>
          <w:sz w:val="24"/>
          <w:szCs w:val="24"/>
        </w:rPr>
        <w:pict>
          <v:shape id="_x0000_i1151"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94" w:name="CA0_ПОЛ__1_РЗ_II_2_ГЛ_7_7_П_42_56CN__poi"/>
      <w:bookmarkEnd w:id="94"/>
      <w:r w:rsidRPr="007022A8">
        <w:rPr>
          <w:rFonts w:ascii="Times New Roman" w:hAnsi="Times New Roman" w:cs="Times New Roman"/>
          <w:color w:val="000000" w:themeColor="text1"/>
          <w:sz w:val="24"/>
          <w:szCs w:val="24"/>
        </w:rPr>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В этих случаях изъятие оригиналов документов, иных носителей информации производится с соблюдением требований </w:t>
      </w:r>
      <w:hyperlink r:id="rId104" w:anchor="Заг_Утв_1&amp;Point=41" w:history="1">
        <w:r w:rsidRPr="007022A8">
          <w:rPr>
            <w:rFonts w:ascii="Times New Roman" w:hAnsi="Times New Roman" w:cs="Times New Roman"/>
            <w:color w:val="000000" w:themeColor="text1"/>
            <w:sz w:val="24"/>
            <w:szCs w:val="24"/>
          </w:rPr>
          <w:t>пункта 41</w:t>
        </w:r>
      </w:hyperlink>
      <w:r w:rsidRPr="007022A8">
        <w:rPr>
          <w:rFonts w:ascii="Times New Roman" w:hAnsi="Times New Roman" w:cs="Times New Roman"/>
          <w:color w:val="000000" w:themeColor="text1"/>
          <w:sz w:val="24"/>
          <w:szCs w:val="24"/>
        </w:rPr>
        <w:t xml:space="preserve">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r w:rsidR="00171DA8" w:rsidRPr="00171DA8">
        <w:rPr>
          <w:rFonts w:ascii="Times New Roman" w:hAnsi="Times New Roman" w:cs="Times New Roman"/>
          <w:color w:val="000000" w:themeColor="text1"/>
          <w:sz w:val="24"/>
          <w:szCs w:val="24"/>
        </w:rPr>
        <w:pict>
          <v:shape id="_x0000_i1152"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95" w:name="CA0_ПОЛ__1_РЗ_II_2_ГЛ_7_7_П_43_58CN__poi"/>
      <w:bookmarkEnd w:id="95"/>
      <w:r w:rsidRPr="007022A8">
        <w:rPr>
          <w:rFonts w:ascii="Times New Roman" w:hAnsi="Times New Roman" w:cs="Times New Roman"/>
          <w:color w:val="000000" w:themeColor="text1"/>
          <w:sz w:val="24"/>
          <w:szCs w:val="24"/>
        </w:rP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r w:rsidR="00171DA8" w:rsidRPr="00171DA8">
        <w:rPr>
          <w:rFonts w:ascii="Times New Roman" w:hAnsi="Times New Roman" w:cs="Times New Roman"/>
          <w:color w:val="000000" w:themeColor="text1"/>
          <w:sz w:val="24"/>
          <w:szCs w:val="24"/>
        </w:rPr>
        <w:pict>
          <v:shape id="_x0000_i1153"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Вопросы, поставленные перед экспертом, и его заключение не могут выходить за </w:t>
      </w:r>
      <w:r w:rsidRPr="007022A8">
        <w:rPr>
          <w:rFonts w:ascii="Times New Roman" w:hAnsi="Times New Roman" w:cs="Times New Roman"/>
          <w:color w:val="000000" w:themeColor="text1"/>
          <w:sz w:val="24"/>
          <w:szCs w:val="24"/>
        </w:rPr>
        <w:lastRenderedPageBreak/>
        <w:t>пределы специальных знаний эксперта.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96" w:name="CA0_ПОЛ__1_РЗ_II_2_ГЛ_7_7_П_44_59CN__poi"/>
      <w:bookmarkEnd w:id="96"/>
      <w:r w:rsidRPr="007022A8">
        <w:rPr>
          <w:rFonts w:ascii="Times New Roman" w:hAnsi="Times New Roman" w:cs="Times New Roman"/>
          <w:color w:val="000000" w:themeColor="text1"/>
          <w:sz w:val="24"/>
          <w:szCs w:val="24"/>
        </w:rPr>
        <w:t xml:space="preserve">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w:t>
      </w:r>
      <w:hyperlink r:id="rId105" w:anchor="Заг_Утв_1&amp;Point=7" w:history="1">
        <w:r w:rsidRPr="007022A8">
          <w:rPr>
            <w:rFonts w:ascii="Times New Roman" w:hAnsi="Times New Roman" w:cs="Times New Roman"/>
            <w:color w:val="000000" w:themeColor="text1"/>
            <w:sz w:val="24"/>
            <w:szCs w:val="24"/>
          </w:rPr>
          <w:t>пункте 7</w:t>
        </w:r>
      </w:hyperlink>
      <w:r w:rsidRPr="007022A8">
        <w:rPr>
          <w:rFonts w:ascii="Times New Roman" w:hAnsi="Times New Roman" w:cs="Times New Roman"/>
          <w:color w:val="000000" w:themeColor="text1"/>
          <w:sz w:val="24"/>
          <w:szCs w:val="24"/>
        </w:rPr>
        <w:t xml:space="preserve"> настоящего Положения, о чем делается запись в решении о назначении экспертизы.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97" w:name="CA0_ПОЛ__1_РЗ_II_2_ГЛ_7_7_П_45_60CN__poi"/>
      <w:bookmarkEnd w:id="97"/>
      <w:r w:rsidRPr="007022A8">
        <w:rPr>
          <w:rFonts w:ascii="Times New Roman" w:hAnsi="Times New Roman" w:cs="Times New Roman"/>
          <w:color w:val="000000" w:themeColor="text1"/>
          <w:sz w:val="24"/>
          <w:szCs w:val="24"/>
        </w:rPr>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98" w:name="CA0_ПОЛ__1_РЗ_II_2_ГЛ_7_7_П_46_61CN__poi"/>
      <w:bookmarkEnd w:id="98"/>
      <w:r w:rsidRPr="007022A8">
        <w:rPr>
          <w:rFonts w:ascii="Times New Roman" w:hAnsi="Times New Roman" w:cs="Times New Roman"/>
          <w:color w:val="000000" w:themeColor="text1"/>
          <w:sz w:val="24"/>
          <w:szCs w:val="24"/>
        </w:rPr>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За дачу заведомо ложного заключения эксперт несет ответственность, предусмотренную </w:t>
      </w:r>
      <w:hyperlink r:id="rId106" w:anchor="hk0300194" w:history="1">
        <w:r w:rsidRPr="007022A8">
          <w:rPr>
            <w:rFonts w:ascii="Times New Roman" w:hAnsi="Times New Roman" w:cs="Times New Roman"/>
            <w:color w:val="000000" w:themeColor="text1"/>
            <w:sz w:val="24"/>
            <w:szCs w:val="24"/>
          </w:rPr>
          <w:t>Кодексом Республики Беларусь об административных правонарушениях</w:t>
        </w:r>
      </w:hyperlink>
      <w:r w:rsidRPr="007022A8">
        <w:rPr>
          <w:rFonts w:ascii="Times New Roman" w:hAnsi="Times New Roman" w:cs="Times New Roman"/>
          <w:color w:val="000000" w:themeColor="text1"/>
          <w:sz w:val="24"/>
          <w:szCs w:val="24"/>
        </w:rPr>
        <w:t>.</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99" w:name="CA0_ПОЛ__1_РЗ_II_2_ГЛ_7_7_П_47_62CN__poi"/>
      <w:bookmarkEnd w:id="99"/>
      <w:r w:rsidRPr="007022A8">
        <w:rPr>
          <w:rFonts w:ascii="Times New Roman" w:hAnsi="Times New Roman" w:cs="Times New Roman"/>
          <w:color w:val="000000" w:themeColor="text1"/>
          <w:sz w:val="24"/>
          <w:szCs w:val="24"/>
        </w:rP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00" w:name="CA0_ПОЛ__1_РЗ_II_2_ГЛ_7_7_П_48_63CN__poi"/>
      <w:bookmarkEnd w:id="100"/>
      <w:r w:rsidRPr="007022A8">
        <w:rPr>
          <w:rFonts w:ascii="Times New Roman" w:hAnsi="Times New Roman" w:cs="Times New Roman"/>
          <w:color w:val="000000" w:themeColor="text1"/>
          <w:sz w:val="24"/>
          <w:szCs w:val="24"/>
        </w:rPr>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01" w:name="CA0_ПОЛ__1_РЗ_II_2_ГЛ_7_7_П_49_64CN__poi"/>
      <w:bookmarkEnd w:id="101"/>
      <w:r w:rsidRPr="007022A8">
        <w:rPr>
          <w:rFonts w:ascii="Times New Roman" w:hAnsi="Times New Roman" w:cs="Times New Roman"/>
          <w:color w:val="000000" w:themeColor="text1"/>
          <w:sz w:val="24"/>
          <w:szCs w:val="24"/>
        </w:rP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r w:rsidR="00171DA8" w:rsidRPr="00171DA8">
        <w:rPr>
          <w:rFonts w:ascii="Times New Roman" w:hAnsi="Times New Roman" w:cs="Times New Roman"/>
          <w:color w:val="000000" w:themeColor="text1"/>
          <w:sz w:val="24"/>
          <w:szCs w:val="24"/>
        </w:rPr>
        <w:pict>
          <v:shape id="_x0000_i115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02" w:name="CA0_ПОЛ__1_РЗ_II_2_ГЛ_7_7_П_50_65CN__poi"/>
      <w:bookmarkEnd w:id="102"/>
      <w:r w:rsidRPr="007022A8">
        <w:rPr>
          <w:rFonts w:ascii="Times New Roman" w:hAnsi="Times New Roman" w:cs="Times New Roman"/>
          <w:color w:val="000000" w:themeColor="text1"/>
          <w:sz w:val="24"/>
          <w:szCs w:val="24"/>
        </w:rPr>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03" w:name="CA0_ПОЛ__1_РЗ_II_2_ГЛ_7_7_П_51_66CN__poi"/>
      <w:bookmarkEnd w:id="103"/>
      <w:r w:rsidRPr="007022A8">
        <w:rPr>
          <w:rFonts w:ascii="Times New Roman" w:hAnsi="Times New Roman" w:cs="Times New Roman"/>
          <w:color w:val="000000" w:themeColor="text1"/>
          <w:sz w:val="24"/>
          <w:szCs w:val="24"/>
        </w:rP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04" w:name="CA0_ПОЛ__1_РЗ_II_2_ГЛ_7_7_П_52_67CN__poi"/>
      <w:bookmarkEnd w:id="104"/>
      <w:r w:rsidRPr="007022A8">
        <w:rPr>
          <w:rFonts w:ascii="Times New Roman" w:hAnsi="Times New Roman" w:cs="Times New Roman"/>
          <w:color w:val="000000" w:themeColor="text1"/>
          <w:sz w:val="24"/>
          <w:szCs w:val="24"/>
        </w:rP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05" w:name="CA0_ПОЛ__1_РЗ_II_2_ГЛ_7_7_П_53_68CN__poi"/>
      <w:bookmarkEnd w:id="105"/>
      <w:r w:rsidRPr="007022A8">
        <w:rPr>
          <w:rFonts w:ascii="Times New Roman" w:hAnsi="Times New Roman" w:cs="Times New Roman"/>
          <w:color w:val="000000" w:themeColor="text1"/>
          <w:sz w:val="24"/>
          <w:szCs w:val="24"/>
        </w:rPr>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r w:rsidR="00171DA8" w:rsidRPr="00171DA8">
        <w:rPr>
          <w:rFonts w:ascii="Times New Roman" w:hAnsi="Times New Roman" w:cs="Times New Roman"/>
          <w:color w:val="000000" w:themeColor="text1"/>
          <w:sz w:val="24"/>
          <w:szCs w:val="24"/>
        </w:rPr>
        <w:pict>
          <v:shape id="_x0000_i1155"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Порядок выплаты и размеры сумм, подлежащих выплате эксперту и специалисту, определяются Советом Министров Республики Беларусь.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06" w:name="CA0_ПОЛ__1_РЗ_II_2_ГЛ_7_7_П_54_70CN__poi"/>
      <w:bookmarkEnd w:id="106"/>
      <w:r w:rsidRPr="007022A8">
        <w:rPr>
          <w:rFonts w:ascii="Times New Roman" w:hAnsi="Times New Roman" w:cs="Times New Roman"/>
          <w:color w:val="000000" w:themeColor="text1"/>
          <w:sz w:val="24"/>
          <w:szCs w:val="24"/>
        </w:rP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должности, фамилии, имени, отчества проверяющего, контролирующего (надзорного) органа, произведшего опечатывание;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основания для опечатывания;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описания способа опечатывания;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07" w:name="CA0_ПОЛ__1_РЗ_II_2_ГЛ_7_7_П_55_71CN__poi"/>
      <w:bookmarkEnd w:id="107"/>
      <w:r w:rsidRPr="007022A8">
        <w:rPr>
          <w:rFonts w:ascii="Times New Roman" w:hAnsi="Times New Roman" w:cs="Times New Roman"/>
          <w:color w:val="000000" w:themeColor="text1"/>
          <w:sz w:val="24"/>
          <w:szCs w:val="24"/>
        </w:rPr>
        <w:t xml:space="preserve">55. В случае, если в опечатанном помещении находится имущество на сумму, </w:t>
      </w:r>
      <w:r w:rsidRPr="007022A8">
        <w:rPr>
          <w:rFonts w:ascii="Times New Roman" w:hAnsi="Times New Roman" w:cs="Times New Roman"/>
          <w:color w:val="000000" w:themeColor="text1"/>
          <w:sz w:val="24"/>
          <w:szCs w:val="24"/>
        </w:rPr>
        <w:lastRenderedPageBreak/>
        <w:t>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r w:rsidR="00171DA8" w:rsidRPr="00171DA8">
        <w:rPr>
          <w:rFonts w:ascii="Times New Roman" w:hAnsi="Times New Roman" w:cs="Times New Roman"/>
          <w:color w:val="000000" w:themeColor="text1"/>
          <w:sz w:val="24"/>
          <w:szCs w:val="24"/>
        </w:rPr>
        <w:pict>
          <v:shape id="_x0000_i1156"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08" w:name="CA0_ПОЛ__1_РЗ_II_2_ГЛ_7_7_П_56_73CN__poi"/>
      <w:bookmarkEnd w:id="108"/>
      <w:r w:rsidRPr="007022A8">
        <w:rPr>
          <w:rFonts w:ascii="Times New Roman" w:hAnsi="Times New Roman" w:cs="Times New Roman"/>
          <w:color w:val="000000" w:themeColor="text1"/>
          <w:sz w:val="24"/>
          <w:szCs w:val="24"/>
        </w:rPr>
        <w:t>56. Проверяющий, принимая решение о применении при проведении проверки технических средств (в том числе аппаратуры, осуществляющей звуко-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r w:rsidR="00171DA8" w:rsidRPr="00171DA8">
        <w:rPr>
          <w:rFonts w:ascii="Times New Roman" w:hAnsi="Times New Roman" w:cs="Times New Roman"/>
          <w:color w:val="000000" w:themeColor="text1"/>
          <w:sz w:val="24"/>
          <w:szCs w:val="24"/>
        </w:rPr>
        <w:pict>
          <v:shape id="_x0000_i115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09" w:name="CA0_ПОЛ__1_РЗ_II_2_ГЛ_7_7_П_57_75CN__poi"/>
      <w:bookmarkEnd w:id="109"/>
      <w:r w:rsidRPr="007022A8">
        <w:rPr>
          <w:rFonts w:ascii="Times New Roman" w:hAnsi="Times New Roman" w:cs="Times New Roman"/>
          <w:color w:val="000000" w:themeColor="text1"/>
          <w:sz w:val="24"/>
          <w:szCs w:val="24"/>
        </w:rPr>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10" w:name="CA0_ПОЛ__1_РЗ_II_2_ГЛ_7_7_П_58_76CN__poi"/>
      <w:bookmarkEnd w:id="110"/>
      <w:r w:rsidRPr="007022A8">
        <w:rPr>
          <w:rFonts w:ascii="Times New Roman" w:hAnsi="Times New Roman" w:cs="Times New Roman"/>
          <w:color w:val="000000" w:themeColor="text1"/>
          <w:sz w:val="24"/>
          <w:szCs w:val="24"/>
        </w:rPr>
        <w:t>58. Полученные материалы фото- и киносъемки, звуко-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7022A8" w:rsidRPr="007022A8" w:rsidRDefault="007022A8">
      <w:pPr>
        <w:widowControl w:val="0"/>
        <w:autoSpaceDE w:val="0"/>
        <w:autoSpaceDN w:val="0"/>
        <w:adjustRightInd w:val="0"/>
        <w:spacing w:before="240" w:after="240" w:line="300" w:lineRule="auto"/>
        <w:jc w:val="center"/>
        <w:rPr>
          <w:rFonts w:ascii="Times New Roman" w:hAnsi="Times New Roman" w:cs="Times New Roman"/>
          <w:b/>
          <w:caps/>
          <w:color w:val="000000" w:themeColor="text1"/>
          <w:sz w:val="24"/>
          <w:szCs w:val="24"/>
        </w:rPr>
      </w:pPr>
      <w:bookmarkStart w:id="111" w:name="CA0_ПОЛ__1_РЗ_II_2_ГЛ_8_8CN__chapter_8"/>
      <w:bookmarkEnd w:id="111"/>
      <w:r w:rsidRPr="007022A8">
        <w:rPr>
          <w:rFonts w:ascii="Times New Roman" w:hAnsi="Times New Roman" w:cs="Times New Roman"/>
          <w:b/>
          <w:caps/>
          <w:color w:val="000000" w:themeColor="text1"/>
          <w:sz w:val="24"/>
          <w:szCs w:val="24"/>
        </w:rPr>
        <w:t>ГЛАВА 8</w:t>
      </w:r>
      <w:r w:rsidRPr="007022A8">
        <w:rPr>
          <w:rFonts w:ascii="Times New Roman" w:hAnsi="Times New Roman" w:cs="Times New Roman"/>
          <w:b/>
          <w:caps/>
          <w:color w:val="000000" w:themeColor="text1"/>
          <w:sz w:val="24"/>
          <w:szCs w:val="24"/>
        </w:rPr>
        <w:br/>
        <w:t>ОФОРМЛЕНИЕ РЕЗУЛЬТАТОВ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12" w:name="CA0_ПОЛ__1_РЗ_II_2_ГЛ_8_8_П_59_77CN__poi"/>
      <w:bookmarkEnd w:id="112"/>
      <w:r w:rsidRPr="007022A8">
        <w:rPr>
          <w:rFonts w:ascii="Times New Roman" w:hAnsi="Times New Roman" w:cs="Times New Roman"/>
          <w:color w:val="000000" w:themeColor="text1"/>
          <w:sz w:val="24"/>
          <w:szCs w:val="24"/>
        </w:rPr>
        <w:t xml:space="preserve">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w:t>
      </w:r>
      <w:hyperlink r:id="rId107" w:anchor="Заг_Утв_1&amp;Point=69" w:history="1">
        <w:r w:rsidRPr="007022A8">
          <w:rPr>
            <w:rFonts w:ascii="Times New Roman" w:hAnsi="Times New Roman" w:cs="Times New Roman"/>
            <w:color w:val="000000" w:themeColor="text1"/>
            <w:sz w:val="24"/>
            <w:szCs w:val="24"/>
          </w:rPr>
          <w:t>пунктом 69</w:t>
        </w:r>
      </w:hyperlink>
      <w:r w:rsidRPr="007022A8">
        <w:rPr>
          <w:rFonts w:ascii="Times New Roman" w:hAnsi="Times New Roman" w:cs="Times New Roman"/>
          <w:color w:val="000000" w:themeColor="text1"/>
          <w:sz w:val="24"/>
          <w:szCs w:val="24"/>
        </w:rPr>
        <w:t xml:space="preserve"> настоящего Положения.</w:t>
      </w:r>
      <w:r w:rsidR="00171DA8" w:rsidRPr="00171DA8">
        <w:rPr>
          <w:rFonts w:ascii="Times New Roman" w:hAnsi="Times New Roman" w:cs="Times New Roman"/>
          <w:color w:val="000000" w:themeColor="text1"/>
          <w:sz w:val="24"/>
          <w:szCs w:val="24"/>
        </w:rPr>
        <w:pict>
          <v:shape id="_x0000_i1158"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r w:rsidR="00171DA8" w:rsidRPr="00171DA8">
        <w:rPr>
          <w:rFonts w:ascii="Times New Roman" w:hAnsi="Times New Roman" w:cs="Times New Roman"/>
          <w:color w:val="000000" w:themeColor="text1"/>
          <w:sz w:val="24"/>
          <w:szCs w:val="24"/>
        </w:rPr>
        <w:pict>
          <v:shape id="_x0000_i1159"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Результаты проверки оформляются проверяющими каждого контролирующего </w:t>
      </w:r>
      <w:r w:rsidRPr="007022A8">
        <w:rPr>
          <w:rFonts w:ascii="Times New Roman" w:hAnsi="Times New Roman" w:cs="Times New Roman"/>
          <w:color w:val="000000" w:themeColor="text1"/>
          <w:sz w:val="24"/>
          <w:szCs w:val="24"/>
        </w:rPr>
        <w:lastRenderedPageBreak/>
        <w:t>(надзорного)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13" w:name="CA0_ПОЛ__1_РЗ_II_2_ГЛ_8_8_П_60_79CN__poi"/>
      <w:bookmarkEnd w:id="113"/>
      <w:r w:rsidRPr="007022A8">
        <w:rPr>
          <w:rFonts w:ascii="Times New Roman" w:hAnsi="Times New Roman" w:cs="Times New Roman"/>
          <w:color w:val="000000" w:themeColor="text1"/>
          <w:sz w:val="24"/>
          <w:szCs w:val="24"/>
        </w:rPr>
        <w:t>60. В акте проверки с учетом особенностей проведения отдельных видов проверок должны быть указаны: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основание назначения проверки, дата и номер предписания на ее проведение, должности, фамилии и инициалы лиц, проводивших проверку;</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даты начала и окончания проверки (в случае приостановления проверки указывается его период), а также место составления акта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проверенный период или проверенные периоды, если они не совпадали для различных проверенных вопросов;</w:t>
      </w:r>
      <w:r w:rsidR="00171DA8" w:rsidRPr="00171DA8">
        <w:rPr>
          <w:rFonts w:ascii="Times New Roman" w:hAnsi="Times New Roman" w:cs="Times New Roman"/>
          <w:color w:val="000000" w:themeColor="text1"/>
          <w:sz w:val="24"/>
          <w:szCs w:val="24"/>
        </w:rPr>
        <w:pict>
          <v:shape id="_x0000_i1160"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должности, фамилии и инициалы работников проверяемого субъекта, обязанных в соответствии с </w:t>
      </w:r>
      <w:hyperlink r:id="rId108" w:anchor="Заг_Утв_1&amp;Point=66" w:history="1">
        <w:r w:rsidRPr="007022A8">
          <w:rPr>
            <w:rFonts w:ascii="Times New Roman" w:hAnsi="Times New Roman" w:cs="Times New Roman"/>
            <w:color w:val="000000" w:themeColor="text1"/>
            <w:sz w:val="24"/>
            <w:szCs w:val="24"/>
          </w:rPr>
          <w:t>пунктами 66</w:t>
        </w:r>
      </w:hyperlink>
      <w:r w:rsidRPr="007022A8">
        <w:rPr>
          <w:rFonts w:ascii="Times New Roman" w:hAnsi="Times New Roman" w:cs="Times New Roman"/>
          <w:color w:val="000000" w:themeColor="text1"/>
          <w:sz w:val="24"/>
          <w:szCs w:val="24"/>
        </w:rPr>
        <w:t xml:space="preserve"> и </w:t>
      </w:r>
      <w:hyperlink r:id="rId109" w:anchor="Заг_Утв_1&amp;Point=67" w:history="1">
        <w:r w:rsidRPr="007022A8">
          <w:rPr>
            <w:rFonts w:ascii="Times New Roman" w:hAnsi="Times New Roman" w:cs="Times New Roman"/>
            <w:color w:val="000000" w:themeColor="text1"/>
            <w:sz w:val="24"/>
            <w:szCs w:val="24"/>
          </w:rPr>
          <w:t>67</w:t>
        </w:r>
      </w:hyperlink>
      <w:r w:rsidRPr="007022A8">
        <w:rPr>
          <w:rFonts w:ascii="Times New Roman" w:hAnsi="Times New Roman" w:cs="Times New Roman"/>
          <w:color w:val="000000" w:themeColor="text1"/>
          <w:sz w:val="24"/>
          <w:szCs w:val="24"/>
        </w:rPr>
        <w:t xml:space="preserve">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наличие книги учета проверок (журнала производства работ – в случае, предусмотренном в части четвертой </w:t>
      </w:r>
      <w:hyperlink r:id="rId110" w:anchor="Заг_Утв_1&amp;Point=33" w:history="1">
        <w:r w:rsidRPr="007022A8">
          <w:rPr>
            <w:rFonts w:ascii="Times New Roman" w:hAnsi="Times New Roman" w:cs="Times New Roman"/>
            <w:color w:val="000000" w:themeColor="text1"/>
            <w:sz w:val="24"/>
            <w:szCs w:val="24"/>
          </w:rPr>
          <w:t>пункта 33</w:t>
        </w:r>
      </w:hyperlink>
      <w:r w:rsidRPr="007022A8">
        <w:rPr>
          <w:rFonts w:ascii="Times New Roman" w:hAnsi="Times New Roman" w:cs="Times New Roman"/>
          <w:color w:val="000000" w:themeColor="text1"/>
          <w:sz w:val="24"/>
          <w:szCs w:val="24"/>
        </w:rPr>
        <w:t xml:space="preserve"> настоящего Положения), а также информация о произведенной в ней записи о данной проверке;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кем и когда были проведены предыдущие проверки за проверяемый период по тем же вопросам, по которым проведена проверка;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какие финансово-хозяйственные операции (документы), каким методом и за какой период проверены;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результаты проверки по каждому вопросу, подлежащему проверке, в соответствии с предписанием на проведение проверки;</w:t>
      </w:r>
      <w:r w:rsidR="00171DA8" w:rsidRPr="00171DA8">
        <w:rPr>
          <w:rFonts w:ascii="Times New Roman" w:hAnsi="Times New Roman" w:cs="Times New Roman"/>
          <w:color w:val="000000" w:themeColor="text1"/>
          <w:sz w:val="24"/>
          <w:szCs w:val="24"/>
        </w:rPr>
        <w:pict>
          <v:shape id="_x0000_i1161"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размер причиненного вреда (при его наличии) и другие последствия выявленных нарушений;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должности, фамилии и инициалы лиц, действия (бездействие) которых повлекли нарушения проверяемым субъектом законодательства;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иные сведения, необходимые для рассмотрения материалов о совершенном </w:t>
      </w:r>
      <w:r w:rsidRPr="007022A8">
        <w:rPr>
          <w:rFonts w:ascii="Times New Roman" w:hAnsi="Times New Roman" w:cs="Times New Roman"/>
          <w:color w:val="000000" w:themeColor="text1"/>
          <w:sz w:val="24"/>
          <w:szCs w:val="24"/>
        </w:rPr>
        <w:lastRenderedPageBreak/>
        <w:t>правонарушении и принятия решения по акту проверки и (или) вынесения требования (предписания) об устранении нарушений.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акте проверки могут излагаться предложения об устранении выявленных нарушений.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w:t>
      </w:r>
      <w:hyperlink r:id="rId111" w:anchor="Заг_Утв_1&amp;Point=89" w:history="1">
        <w:r w:rsidRPr="007022A8">
          <w:rPr>
            <w:rFonts w:ascii="Times New Roman" w:hAnsi="Times New Roman" w:cs="Times New Roman"/>
            <w:color w:val="000000" w:themeColor="text1"/>
            <w:sz w:val="24"/>
            <w:szCs w:val="24"/>
          </w:rPr>
          <w:t>пункте 89</w:t>
        </w:r>
      </w:hyperlink>
      <w:r w:rsidRPr="007022A8">
        <w:rPr>
          <w:rFonts w:ascii="Times New Roman" w:hAnsi="Times New Roman" w:cs="Times New Roman"/>
          <w:color w:val="000000" w:themeColor="text1"/>
          <w:sz w:val="24"/>
          <w:szCs w:val="24"/>
        </w:rPr>
        <w:t xml:space="preserve"> настоящего Положения.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справке проверки с учетом особенностей проведения отдельных видов проверок должны быть указаны данные, перечисленные в абзацах втором – десятом части первой настоящего пункта.</w:t>
      </w:r>
      <w:r w:rsidR="00171DA8" w:rsidRPr="00171DA8">
        <w:rPr>
          <w:rFonts w:ascii="Times New Roman" w:hAnsi="Times New Roman" w:cs="Times New Roman"/>
          <w:color w:val="000000" w:themeColor="text1"/>
          <w:sz w:val="24"/>
          <w:szCs w:val="24"/>
        </w:rPr>
        <w:pict>
          <v:shape id="_x0000_i1162"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14" w:name="CA0_ПОЛ__1_РЗ_II_2_ГЛ_8_8_П_61_80CN__poi"/>
      <w:bookmarkEnd w:id="114"/>
      <w:r w:rsidRPr="007022A8">
        <w:rPr>
          <w:rFonts w:ascii="Times New Roman" w:hAnsi="Times New Roman" w:cs="Times New Roman"/>
          <w:color w:val="000000" w:themeColor="text1"/>
          <w:sz w:val="24"/>
          <w:szCs w:val="24"/>
        </w:rPr>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15" w:name="CA0_ПОЛ__1_РЗ_II_2_ГЛ_8_8_П_62_81CN__poi"/>
      <w:bookmarkEnd w:id="115"/>
      <w:r w:rsidRPr="007022A8">
        <w:rPr>
          <w:rFonts w:ascii="Times New Roman" w:hAnsi="Times New Roman" w:cs="Times New Roman"/>
          <w:color w:val="000000" w:themeColor="text1"/>
          <w:sz w:val="24"/>
          <w:szCs w:val="24"/>
        </w:rP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16" w:name="CA0_ПОЛ__1_РЗ_II_2_ГЛ_8_8_П_63_82CN__poi"/>
      <w:bookmarkEnd w:id="116"/>
      <w:r w:rsidRPr="007022A8">
        <w:rPr>
          <w:rFonts w:ascii="Times New Roman" w:hAnsi="Times New Roman" w:cs="Times New Roman"/>
          <w:color w:val="000000" w:themeColor="text1"/>
          <w:sz w:val="24"/>
          <w:szCs w:val="24"/>
        </w:rP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17" w:name="CA0_ПОЛ__1_РЗ_II_2_ГЛ_8_8_П_64_83CN__poi"/>
      <w:bookmarkEnd w:id="117"/>
      <w:r w:rsidRPr="007022A8">
        <w:rPr>
          <w:rFonts w:ascii="Times New Roman" w:hAnsi="Times New Roman" w:cs="Times New Roman"/>
          <w:color w:val="000000" w:themeColor="text1"/>
          <w:sz w:val="24"/>
          <w:szCs w:val="24"/>
        </w:rP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18" w:name="CA0_ПОЛ__1_РЗ_II_2_ГЛ_8_8_П_65_84CN__poi"/>
      <w:bookmarkEnd w:id="118"/>
      <w:r w:rsidRPr="007022A8">
        <w:rPr>
          <w:rFonts w:ascii="Times New Roman" w:hAnsi="Times New Roman" w:cs="Times New Roman"/>
          <w:color w:val="000000" w:themeColor="text1"/>
          <w:sz w:val="24"/>
          <w:szCs w:val="24"/>
        </w:rP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В случаях, когда при проведении проверки по вопросам соблюдения налогового </w:t>
      </w:r>
      <w:r w:rsidRPr="007022A8">
        <w:rPr>
          <w:rFonts w:ascii="Times New Roman" w:hAnsi="Times New Roman" w:cs="Times New Roman"/>
          <w:color w:val="000000" w:themeColor="text1"/>
          <w:sz w:val="24"/>
          <w:szCs w:val="24"/>
        </w:rPr>
        <w:lastRenderedPageBreak/>
        <w:t>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Изменения и (или) дополнения, указанные в частях первой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w:t>
      </w:r>
      <w:hyperlink r:id="rId112" w:anchor="Заг_Утв_1&amp;Point=66" w:history="1">
        <w:r w:rsidRPr="007022A8">
          <w:rPr>
            <w:rFonts w:ascii="Times New Roman" w:hAnsi="Times New Roman" w:cs="Times New Roman"/>
            <w:color w:val="000000" w:themeColor="text1"/>
            <w:sz w:val="24"/>
            <w:szCs w:val="24"/>
          </w:rPr>
          <w:t>пунктах 66–69</w:t>
        </w:r>
      </w:hyperlink>
      <w:r w:rsidRPr="007022A8">
        <w:rPr>
          <w:rFonts w:ascii="Times New Roman" w:hAnsi="Times New Roman" w:cs="Times New Roman"/>
          <w:color w:val="000000" w:themeColor="text1"/>
          <w:sz w:val="24"/>
          <w:szCs w:val="24"/>
        </w:rPr>
        <w:t xml:space="preserve">, </w:t>
      </w:r>
      <w:hyperlink r:id="rId113" w:anchor="Заг_Утв_1&amp;Point=71" w:history="1">
        <w:r w:rsidRPr="007022A8">
          <w:rPr>
            <w:rFonts w:ascii="Times New Roman" w:hAnsi="Times New Roman" w:cs="Times New Roman"/>
            <w:color w:val="000000" w:themeColor="text1"/>
            <w:sz w:val="24"/>
            <w:szCs w:val="24"/>
          </w:rPr>
          <w:t>71</w:t>
        </w:r>
      </w:hyperlink>
      <w:r w:rsidRPr="007022A8">
        <w:rPr>
          <w:rFonts w:ascii="Times New Roman" w:hAnsi="Times New Roman" w:cs="Times New Roman"/>
          <w:color w:val="000000" w:themeColor="text1"/>
          <w:sz w:val="24"/>
          <w:szCs w:val="24"/>
        </w:rPr>
        <w:t xml:space="preserve"> настоящего Положения для подписания, вручения (направления) акта (справки) проверки, представления возражений по нему.</w:t>
      </w:r>
      <w:r w:rsidR="00171DA8" w:rsidRPr="00171DA8">
        <w:rPr>
          <w:rFonts w:ascii="Times New Roman" w:hAnsi="Times New Roman" w:cs="Times New Roman"/>
          <w:color w:val="000000" w:themeColor="text1"/>
          <w:sz w:val="24"/>
          <w:szCs w:val="24"/>
        </w:rPr>
        <w:pict>
          <v:shape id="_x0000_i1163"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19" w:name="CA0_ПОЛ__1_РЗ_II_2_ГЛ_8_8_П_66_86CN__poi"/>
      <w:bookmarkEnd w:id="119"/>
      <w:r w:rsidRPr="007022A8">
        <w:rPr>
          <w:rFonts w:ascii="Times New Roman" w:hAnsi="Times New Roman" w:cs="Times New Roman"/>
          <w:color w:val="000000" w:themeColor="text1"/>
          <w:sz w:val="24"/>
          <w:szCs w:val="24"/>
        </w:rPr>
        <w:t>66. Акт (справка) проверки подписывается проверяющим (руководителем проверки), а также: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агроэкотуризма, временным (антикризисным) управляющим, не являющимся юридическим лицом или индивидуальным предпринимателем;</w:t>
      </w:r>
      <w:r w:rsidR="00171DA8" w:rsidRPr="00171DA8">
        <w:rPr>
          <w:rFonts w:ascii="Times New Roman" w:hAnsi="Times New Roman" w:cs="Times New Roman"/>
          <w:color w:val="000000" w:themeColor="text1"/>
          <w:sz w:val="24"/>
          <w:szCs w:val="24"/>
        </w:rPr>
        <w:pict>
          <v:shape id="_x0000_i116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Акт контрольного обмера и обязательные приложения к нему подписываются участниками контрольного обмера.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20" w:name="CA0_ПОЛ__1_РЗ_II_2_ГЛ_8_8_П_67_87CN__poi"/>
      <w:bookmarkEnd w:id="120"/>
      <w:r w:rsidRPr="007022A8">
        <w:rPr>
          <w:rFonts w:ascii="Times New Roman" w:hAnsi="Times New Roman" w:cs="Times New Roman"/>
          <w:color w:val="000000" w:themeColor="text1"/>
          <w:sz w:val="24"/>
          <w:szCs w:val="24"/>
        </w:rPr>
        <w:t>67. В случаях, предусмотренных настоящим Положением, акт (справка) проверки подписывается иными участниками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21" w:name="CA0_ПОЛ__1_РЗ_II_2_ГЛ_8_8_П_68_88CN__poi"/>
      <w:bookmarkEnd w:id="121"/>
      <w:r w:rsidRPr="007022A8">
        <w:rPr>
          <w:rFonts w:ascii="Times New Roman" w:hAnsi="Times New Roman" w:cs="Times New Roman"/>
          <w:color w:val="000000" w:themeColor="text1"/>
          <w:sz w:val="24"/>
          <w:szCs w:val="24"/>
        </w:rPr>
        <w:t xml:space="preserve">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w:t>
      </w:r>
      <w:hyperlink r:id="rId114" w:anchor="Заг_Утв_1&amp;Point=96" w:history="1">
        <w:r w:rsidRPr="007022A8">
          <w:rPr>
            <w:rFonts w:ascii="Times New Roman" w:hAnsi="Times New Roman" w:cs="Times New Roman"/>
            <w:color w:val="000000" w:themeColor="text1"/>
            <w:sz w:val="24"/>
            <w:szCs w:val="24"/>
          </w:rPr>
          <w:t>пунктом 96</w:t>
        </w:r>
      </w:hyperlink>
      <w:r w:rsidRPr="007022A8">
        <w:rPr>
          <w:rFonts w:ascii="Times New Roman" w:hAnsi="Times New Roman" w:cs="Times New Roman"/>
          <w:color w:val="000000" w:themeColor="text1"/>
          <w:sz w:val="24"/>
          <w:szCs w:val="24"/>
        </w:rPr>
        <w:t xml:space="preserve">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22" w:name="CA0_ПОЛ__1_РЗ_II_2_ГЛ_8_8_П_69_89CN__poi"/>
      <w:bookmarkEnd w:id="122"/>
      <w:r w:rsidRPr="007022A8">
        <w:rPr>
          <w:rFonts w:ascii="Times New Roman" w:hAnsi="Times New Roman" w:cs="Times New Roman"/>
          <w:color w:val="000000" w:themeColor="text1"/>
          <w:sz w:val="24"/>
          <w:szCs w:val="24"/>
        </w:rPr>
        <w:t xml:space="preserve">69. В случае отказа лиц, указанных в </w:t>
      </w:r>
      <w:hyperlink r:id="rId115" w:anchor="Заг_Утв_1&amp;Point=66" w:history="1">
        <w:r w:rsidRPr="007022A8">
          <w:rPr>
            <w:rFonts w:ascii="Times New Roman" w:hAnsi="Times New Roman" w:cs="Times New Roman"/>
            <w:color w:val="000000" w:themeColor="text1"/>
            <w:sz w:val="24"/>
            <w:szCs w:val="24"/>
          </w:rPr>
          <w:t>пунктах 66</w:t>
        </w:r>
      </w:hyperlink>
      <w:r w:rsidRPr="007022A8">
        <w:rPr>
          <w:rFonts w:ascii="Times New Roman" w:hAnsi="Times New Roman" w:cs="Times New Roman"/>
          <w:color w:val="000000" w:themeColor="text1"/>
          <w:sz w:val="24"/>
          <w:szCs w:val="24"/>
        </w:rPr>
        <w:t xml:space="preserve"> и </w:t>
      </w:r>
      <w:hyperlink r:id="rId116" w:anchor="Заг_Утв_1&amp;Point=67" w:history="1">
        <w:r w:rsidRPr="007022A8">
          <w:rPr>
            <w:rFonts w:ascii="Times New Roman" w:hAnsi="Times New Roman" w:cs="Times New Roman"/>
            <w:color w:val="000000" w:themeColor="text1"/>
            <w:sz w:val="24"/>
            <w:szCs w:val="24"/>
          </w:rPr>
          <w:t>67</w:t>
        </w:r>
      </w:hyperlink>
      <w:r w:rsidRPr="007022A8">
        <w:rPr>
          <w:rFonts w:ascii="Times New Roman" w:hAnsi="Times New Roman" w:cs="Times New Roman"/>
          <w:color w:val="000000" w:themeColor="text1"/>
          <w:sz w:val="24"/>
          <w:szCs w:val="24"/>
        </w:rPr>
        <w:t xml:space="preserve">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При отсутствии проверяемого субъекта, а также лиц, имеющих полномочия </w:t>
      </w:r>
      <w:r w:rsidRPr="007022A8">
        <w:rPr>
          <w:rFonts w:ascii="Times New Roman" w:hAnsi="Times New Roman" w:cs="Times New Roman"/>
          <w:color w:val="000000" w:themeColor="text1"/>
          <w:sz w:val="24"/>
          <w:szCs w:val="24"/>
        </w:rPr>
        <w:lastRenderedPageBreak/>
        <w:t xml:space="preserve">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hyperlink r:id="rId117" w:anchor="&amp;Point=17" w:history="1">
        <w:r w:rsidRPr="007022A8">
          <w:rPr>
            <w:rFonts w:ascii="Times New Roman" w:hAnsi="Times New Roman" w:cs="Times New Roman"/>
            <w:color w:val="000000" w:themeColor="text1"/>
            <w:sz w:val="24"/>
            <w:szCs w:val="24"/>
          </w:rPr>
          <w:t>пунктом 17</w:t>
        </w:r>
      </w:hyperlink>
      <w:r w:rsidRPr="007022A8">
        <w:rPr>
          <w:rFonts w:ascii="Times New Roman" w:hAnsi="Times New Roman" w:cs="Times New Roman"/>
          <w:color w:val="000000" w:themeColor="text1"/>
          <w:sz w:val="24"/>
          <w:szCs w:val="24"/>
        </w:rPr>
        <w:t xml:space="preserve">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r w:rsidR="00171DA8" w:rsidRPr="00171DA8">
        <w:rPr>
          <w:rFonts w:ascii="Times New Roman" w:hAnsi="Times New Roman" w:cs="Times New Roman"/>
          <w:color w:val="000000" w:themeColor="text1"/>
          <w:sz w:val="24"/>
          <w:szCs w:val="24"/>
        </w:rPr>
        <w:pict>
          <v:shape id="_x0000_i1165"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23" w:name="CA0_ПОЛ__1_РЗ_II_2_ГЛ_8_8_П_70_90CN__poi"/>
      <w:bookmarkEnd w:id="123"/>
      <w:r w:rsidRPr="007022A8">
        <w:rPr>
          <w:rFonts w:ascii="Times New Roman" w:hAnsi="Times New Roman" w:cs="Times New Roman"/>
          <w:color w:val="000000" w:themeColor="text1"/>
          <w:sz w:val="24"/>
          <w:szCs w:val="24"/>
        </w:rPr>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Промежуточный акт проверки должен содержать: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основание назначения проверки, дату и номер предписания на ее проведение, должности, фамилии и инициалы лиц, проводивших проверку;</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указание на то, что акт проверки является промежуточным;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иные сведения, необходимые для рассмотрения материалов о совершенном правонарушении.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Промежуточный акт проверки подписывается лицами, указанными в </w:t>
      </w:r>
      <w:hyperlink r:id="rId118" w:anchor="Заг_Утв_1&amp;Point=66" w:history="1">
        <w:r w:rsidRPr="007022A8">
          <w:rPr>
            <w:rFonts w:ascii="Times New Roman" w:hAnsi="Times New Roman" w:cs="Times New Roman"/>
            <w:color w:val="000000" w:themeColor="text1"/>
            <w:sz w:val="24"/>
            <w:szCs w:val="24"/>
          </w:rPr>
          <w:t>пунктах 66</w:t>
        </w:r>
      </w:hyperlink>
      <w:r w:rsidRPr="007022A8">
        <w:rPr>
          <w:rFonts w:ascii="Times New Roman" w:hAnsi="Times New Roman" w:cs="Times New Roman"/>
          <w:color w:val="000000" w:themeColor="text1"/>
          <w:sz w:val="24"/>
          <w:szCs w:val="24"/>
        </w:rPr>
        <w:t xml:space="preserve"> и </w:t>
      </w:r>
      <w:hyperlink r:id="rId119" w:anchor="Заг_Утв_1&amp;Point=67" w:history="1">
        <w:r w:rsidRPr="007022A8">
          <w:rPr>
            <w:rFonts w:ascii="Times New Roman" w:hAnsi="Times New Roman" w:cs="Times New Roman"/>
            <w:color w:val="000000" w:themeColor="text1"/>
            <w:sz w:val="24"/>
            <w:szCs w:val="24"/>
          </w:rPr>
          <w:t>67</w:t>
        </w:r>
      </w:hyperlink>
      <w:r w:rsidRPr="007022A8">
        <w:rPr>
          <w:rFonts w:ascii="Times New Roman" w:hAnsi="Times New Roman" w:cs="Times New Roman"/>
          <w:color w:val="000000" w:themeColor="text1"/>
          <w:sz w:val="24"/>
          <w:szCs w:val="24"/>
        </w:rPr>
        <w:t xml:space="preserve"> настоящего Положения.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Факты, изложенные в промежуточном акте проверки, включаются в акт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24" w:name="CA0_ПОЛ__1_РЗ_II_2_ГЛ_8_8_П_71_91CN__poi"/>
      <w:bookmarkEnd w:id="124"/>
      <w:r w:rsidRPr="007022A8">
        <w:rPr>
          <w:rFonts w:ascii="Times New Roman" w:hAnsi="Times New Roman" w:cs="Times New Roman"/>
          <w:color w:val="000000" w:themeColor="text1"/>
          <w:sz w:val="24"/>
          <w:szCs w:val="24"/>
        </w:rPr>
        <w:t xml:space="preserve">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w:t>
      </w:r>
      <w:r w:rsidRPr="007022A8">
        <w:rPr>
          <w:rFonts w:ascii="Times New Roman" w:hAnsi="Times New Roman" w:cs="Times New Roman"/>
          <w:color w:val="000000" w:themeColor="text1"/>
          <w:sz w:val="24"/>
          <w:szCs w:val="24"/>
        </w:rPr>
        <w:lastRenderedPageBreak/>
        <w:t>его (ее) содержанию в контролирующий (надзорный) орган.</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25" w:name="CA0_ПОЛ__1_РЗ_II_2_ГЛ_8_8_П_72_92CN__poi"/>
      <w:bookmarkEnd w:id="125"/>
      <w:r w:rsidRPr="007022A8">
        <w:rPr>
          <w:rFonts w:ascii="Times New Roman" w:hAnsi="Times New Roman" w:cs="Times New Roman"/>
          <w:color w:val="000000" w:themeColor="text1"/>
          <w:sz w:val="24"/>
          <w:szCs w:val="24"/>
        </w:rP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26" w:name="CA0_ПОЛ__1_РЗ_II_2_ГЛ_8_8_П_73_93CN__poi"/>
      <w:bookmarkEnd w:id="126"/>
      <w:r w:rsidRPr="007022A8">
        <w:rPr>
          <w:rFonts w:ascii="Times New Roman" w:hAnsi="Times New Roman" w:cs="Times New Roman"/>
          <w:color w:val="000000" w:themeColor="text1"/>
          <w:sz w:val="24"/>
          <w:szCs w:val="24"/>
        </w:rPr>
        <w:t>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r w:rsidR="00171DA8" w:rsidRPr="00171DA8">
        <w:rPr>
          <w:rFonts w:ascii="Times New Roman" w:hAnsi="Times New Roman" w:cs="Times New Roman"/>
          <w:color w:val="000000" w:themeColor="text1"/>
          <w:sz w:val="24"/>
          <w:szCs w:val="24"/>
        </w:rPr>
        <w:pict>
          <v:shape id="_x0000_i1166"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r w:rsidR="00171DA8" w:rsidRPr="00171DA8">
        <w:rPr>
          <w:rFonts w:ascii="Times New Roman" w:hAnsi="Times New Roman" w:cs="Times New Roman"/>
          <w:color w:val="000000" w:themeColor="text1"/>
          <w:sz w:val="24"/>
          <w:szCs w:val="24"/>
        </w:rPr>
        <w:pict>
          <v:shape id="_x0000_i116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r w:rsidR="00171DA8" w:rsidRPr="00171DA8">
        <w:rPr>
          <w:rFonts w:ascii="Times New Roman" w:hAnsi="Times New Roman" w:cs="Times New Roman"/>
          <w:color w:val="000000" w:themeColor="text1"/>
          <w:sz w:val="24"/>
          <w:szCs w:val="24"/>
        </w:rPr>
        <w:pict>
          <v:shape id="_x0000_i1168"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w:t>
      </w:r>
      <w:r w:rsidRPr="007022A8">
        <w:rPr>
          <w:rFonts w:ascii="Times New Roman" w:hAnsi="Times New Roman" w:cs="Times New Roman"/>
          <w:color w:val="000000" w:themeColor="text1"/>
          <w:sz w:val="24"/>
          <w:szCs w:val="24"/>
        </w:rPr>
        <w:lastRenderedPageBreak/>
        <w:t>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r w:rsidR="00171DA8" w:rsidRPr="00171DA8">
        <w:rPr>
          <w:rFonts w:ascii="Times New Roman" w:hAnsi="Times New Roman" w:cs="Times New Roman"/>
          <w:color w:val="000000" w:themeColor="text1"/>
          <w:sz w:val="24"/>
          <w:szCs w:val="24"/>
        </w:rPr>
        <w:pict>
          <v:shape id="_x0000_i1169"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Решение по акту проверки, требование (предписание) об устранении нарушений являются обязательными для исполнения проверяемым субъектом.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Руководитель контролирующего (надзорного) органа или его уполномоченный заместитель (уполномоченный руководитель структурного подразделения контролирующего (надзорного) органа), подписавший (утвердивший) такое требование (предписание), не позднее двух рабочих дней со дня получения сообщения вправе назначить проведение контрольной проверки устранения проверяемым субъектом выявленных нарушений.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27" w:name="CA0_ПОЛ__1_РЗ_II_2_ГЛ_8_8_П_74_95CN__poi"/>
      <w:bookmarkEnd w:id="127"/>
      <w:r w:rsidRPr="007022A8">
        <w:rPr>
          <w:rFonts w:ascii="Times New Roman" w:hAnsi="Times New Roman" w:cs="Times New Roman"/>
          <w:color w:val="000000" w:themeColor="text1"/>
          <w:sz w:val="24"/>
          <w:szCs w:val="24"/>
        </w:rPr>
        <w:t xml:space="preserve">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 день выявления нарушения выносится требование (предписание) о приостановлении (запрете)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с указанием в этом требовании (предписании) срока приостановления (запрета) и срока информирования контролирующего (надзорного) органа, проводившего проверку, об устранении нарушений, повлекших приостановление (запрет). Указанное требование (предписание) подписывается проверяющим (руководителем проверки) и вручается немедленно либо направляется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и вступает в силу с момента его получения проверяемым субъектом или его представителем. Факты, изложенные в этом требовании (предписании), включаются в акт проверки. Данное требование (предписание) не позднее одного рабочего дня, следующего за днем его вручения (направления), утверждается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требования (предписания), уменьшении срока приостановления (запрета) и (или) срока информирования об устранении нарушений, повлекших приостановление (запрет), которое в день его вынесения вручается (направляется заказным письмом с уведомлением </w:t>
      </w:r>
      <w:r w:rsidRPr="007022A8">
        <w:rPr>
          <w:rFonts w:ascii="Times New Roman" w:hAnsi="Times New Roman" w:cs="Times New Roman"/>
          <w:color w:val="000000" w:themeColor="text1"/>
          <w:sz w:val="24"/>
          <w:szCs w:val="24"/>
        </w:rPr>
        <w:lastRenderedPageBreak/>
        <w:t>о получении) проверяемому субъекту или его представителю.</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случае невозможности вынесения требования (предписания) о приостановлении (запрете)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в соответствии с частью первой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 устранении нарушений, повлекших приостановление (запрет)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проверяемый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уведомления принимает решение о возобновлении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либо контролирующим (надзорным) органом в установленном порядке назначается проведение контрольной проверки устранения проверяемым субъектом выявленных нарушений, по итогам проведения которой не позднее двух рабочих дней со дня ее окончания указанное должностное лицо выносит решение о возобновлении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 необходимости продления срока действия приостановления (запрета) деятельности субъекта, цехов (производственных участков), оборудования,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r w:rsidR="00171DA8" w:rsidRPr="00171DA8">
        <w:rPr>
          <w:rFonts w:ascii="Times New Roman" w:hAnsi="Times New Roman" w:cs="Times New Roman"/>
          <w:color w:val="000000" w:themeColor="text1"/>
          <w:sz w:val="24"/>
          <w:szCs w:val="24"/>
        </w:rPr>
        <w:pict>
          <v:shape id="_x0000_i1170"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28" w:name="CA0_ПОЛ__1_РЗ_II_2_ГЛ_8_8_П_74_1__97CN__"/>
      <w:bookmarkEnd w:id="128"/>
      <w:r w:rsidRPr="007022A8">
        <w:rPr>
          <w:rFonts w:ascii="Times New Roman" w:hAnsi="Times New Roman" w:cs="Times New Roman"/>
          <w:color w:val="000000" w:themeColor="text1"/>
          <w:sz w:val="24"/>
          <w:szCs w:val="24"/>
        </w:rPr>
        <w:t xml:space="preserve">74[1].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w:t>
      </w:r>
      <w:r w:rsidRPr="007022A8">
        <w:rPr>
          <w:rFonts w:ascii="Times New Roman" w:hAnsi="Times New Roman" w:cs="Times New Roman"/>
          <w:color w:val="000000" w:themeColor="text1"/>
          <w:sz w:val="24"/>
          <w:szCs w:val="24"/>
        </w:rPr>
        <w:lastRenderedPageBreak/>
        <w:t>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r w:rsidR="00171DA8" w:rsidRPr="00171DA8">
        <w:rPr>
          <w:rFonts w:ascii="Times New Roman" w:hAnsi="Times New Roman" w:cs="Times New Roman"/>
          <w:color w:val="000000" w:themeColor="text1"/>
          <w:sz w:val="24"/>
          <w:szCs w:val="24"/>
        </w:rPr>
        <w:pict>
          <v:shape id="_x0000_i1171"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29" w:name="CA0_ПОЛ__1_РЗ_II_2_ГЛ_8_8_П_75_98CN__poi"/>
      <w:bookmarkEnd w:id="129"/>
      <w:r w:rsidRPr="007022A8">
        <w:rPr>
          <w:rFonts w:ascii="Times New Roman" w:hAnsi="Times New Roman" w:cs="Times New Roman"/>
          <w:color w:val="000000" w:themeColor="text1"/>
          <w:sz w:val="24"/>
          <w:szCs w:val="24"/>
        </w:rPr>
        <w:t xml:space="preserve">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w:t>
      </w:r>
      <w:hyperlink r:id="rId120" w:anchor="&amp;Article=9.3" w:history="1">
        <w:r w:rsidRPr="007022A8">
          <w:rPr>
            <w:rFonts w:ascii="Times New Roman" w:hAnsi="Times New Roman" w:cs="Times New Roman"/>
            <w:color w:val="000000" w:themeColor="text1"/>
            <w:sz w:val="24"/>
            <w:szCs w:val="24"/>
          </w:rPr>
          <w:t>статьей 9.3</w:t>
        </w:r>
      </w:hyperlink>
      <w:r w:rsidRPr="007022A8">
        <w:rPr>
          <w:rFonts w:ascii="Times New Roman" w:hAnsi="Times New Roman" w:cs="Times New Roman"/>
          <w:color w:val="000000" w:themeColor="text1"/>
          <w:sz w:val="24"/>
          <w:szCs w:val="24"/>
        </w:rPr>
        <w:t xml:space="preserve">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r w:rsidR="00171DA8" w:rsidRPr="00171DA8">
        <w:rPr>
          <w:rFonts w:ascii="Times New Roman" w:hAnsi="Times New Roman" w:cs="Times New Roman"/>
          <w:color w:val="000000" w:themeColor="text1"/>
          <w:sz w:val="24"/>
          <w:szCs w:val="24"/>
        </w:rPr>
        <w:pict>
          <v:shape id="_x0000_i1172"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30" w:name="CA0_ПОЛ__1_РЗ_II_2_ГЛ_8_8_П_76_100CN__po"/>
      <w:bookmarkEnd w:id="130"/>
      <w:r w:rsidRPr="007022A8">
        <w:rPr>
          <w:rFonts w:ascii="Times New Roman" w:hAnsi="Times New Roman" w:cs="Times New Roman"/>
          <w:color w:val="000000" w:themeColor="text1"/>
          <w:sz w:val="24"/>
          <w:szCs w:val="24"/>
        </w:rPr>
        <w:t>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органы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r w:rsidR="00171DA8" w:rsidRPr="00171DA8">
        <w:rPr>
          <w:rFonts w:ascii="Times New Roman" w:hAnsi="Times New Roman" w:cs="Times New Roman"/>
          <w:color w:val="000000" w:themeColor="text1"/>
          <w:sz w:val="24"/>
          <w:szCs w:val="24"/>
        </w:rPr>
        <w:pict>
          <v:shape id="_x0000_i1173"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 сопроводительному письму прилагаются копии следующих документов: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акта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возражений по акту проверки (при их наличии) и заключений по результатам их рассмотрения, акта дополнительной проверки (при его наличии);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решения по акту проверки и (или) требования (предписания) об устранении </w:t>
      </w:r>
      <w:r w:rsidRPr="007022A8">
        <w:rPr>
          <w:rFonts w:ascii="Times New Roman" w:hAnsi="Times New Roman" w:cs="Times New Roman"/>
          <w:color w:val="000000" w:themeColor="text1"/>
          <w:sz w:val="24"/>
          <w:szCs w:val="24"/>
        </w:rPr>
        <w:lastRenderedPageBreak/>
        <w:t>нарушений, постановления о наложении административного взыскания в отношении проверяемого субъекта (при их наличии);</w:t>
      </w:r>
      <w:r w:rsidR="00171DA8" w:rsidRPr="00171DA8">
        <w:rPr>
          <w:rFonts w:ascii="Times New Roman" w:hAnsi="Times New Roman" w:cs="Times New Roman"/>
          <w:color w:val="000000" w:themeColor="text1"/>
          <w:sz w:val="24"/>
          <w:szCs w:val="24"/>
        </w:rPr>
        <w:pict>
          <v:shape id="_x0000_i117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объяснений лиц по фактам выявленных нарушений (при их наличии).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r w:rsidR="00171DA8" w:rsidRPr="00171DA8">
        <w:rPr>
          <w:rFonts w:ascii="Times New Roman" w:hAnsi="Times New Roman" w:cs="Times New Roman"/>
          <w:color w:val="000000" w:themeColor="text1"/>
          <w:sz w:val="24"/>
          <w:szCs w:val="24"/>
        </w:rPr>
        <w:pict>
          <v:shape id="_x0000_i1175"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r w:rsidR="00171DA8" w:rsidRPr="00171DA8">
        <w:rPr>
          <w:rFonts w:ascii="Times New Roman" w:hAnsi="Times New Roman" w:cs="Times New Roman"/>
          <w:color w:val="000000" w:themeColor="text1"/>
          <w:sz w:val="24"/>
          <w:szCs w:val="24"/>
        </w:rPr>
        <w:pict>
          <v:shape id="_x0000_i1176"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31" w:name="CA0_ПОЛ__1_РЗ_II_2_ГЛ_8_8_П_77_102CN__po"/>
      <w:bookmarkEnd w:id="131"/>
      <w:r w:rsidRPr="007022A8">
        <w:rPr>
          <w:rFonts w:ascii="Times New Roman" w:hAnsi="Times New Roman" w:cs="Times New Roman"/>
          <w:color w:val="000000" w:themeColor="text1"/>
          <w:sz w:val="24"/>
          <w:szCs w:val="24"/>
        </w:rP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7022A8" w:rsidRPr="007022A8" w:rsidRDefault="007022A8">
      <w:pPr>
        <w:widowControl w:val="0"/>
        <w:autoSpaceDE w:val="0"/>
        <w:autoSpaceDN w:val="0"/>
        <w:adjustRightInd w:val="0"/>
        <w:spacing w:before="240" w:after="240" w:line="300" w:lineRule="auto"/>
        <w:jc w:val="center"/>
        <w:rPr>
          <w:rFonts w:ascii="Times New Roman" w:hAnsi="Times New Roman" w:cs="Times New Roman"/>
          <w:b/>
          <w:caps/>
          <w:color w:val="000000" w:themeColor="text1"/>
          <w:sz w:val="24"/>
          <w:szCs w:val="24"/>
        </w:rPr>
      </w:pPr>
      <w:bookmarkStart w:id="132" w:name="CA0_ПОЛ__1_РЗ_II_2_ГЛ_9_9CN__chapter_9"/>
      <w:bookmarkEnd w:id="132"/>
      <w:r w:rsidRPr="007022A8">
        <w:rPr>
          <w:rFonts w:ascii="Times New Roman" w:hAnsi="Times New Roman" w:cs="Times New Roman"/>
          <w:b/>
          <w:caps/>
          <w:color w:val="000000" w:themeColor="text1"/>
          <w:sz w:val="24"/>
          <w:szCs w:val="24"/>
        </w:rPr>
        <w:t>ГЛАВА 9</w:t>
      </w:r>
      <w:r w:rsidRPr="007022A8">
        <w:rPr>
          <w:rFonts w:ascii="Times New Roman" w:hAnsi="Times New Roman" w:cs="Times New Roman"/>
          <w:b/>
          <w:caps/>
          <w:color w:val="000000" w:themeColor="text1"/>
          <w:sz w:val="24"/>
          <w:szCs w:val="24"/>
        </w:rPr>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33" w:name="CA0_ПОЛ__1_РЗ_II_2_ГЛ_9_9_П_78_103CN__po"/>
      <w:bookmarkEnd w:id="133"/>
      <w:r w:rsidRPr="007022A8">
        <w:rPr>
          <w:rFonts w:ascii="Times New Roman" w:hAnsi="Times New Roman" w:cs="Times New Roman"/>
          <w:color w:val="000000" w:themeColor="text1"/>
          <w:sz w:val="24"/>
          <w:szCs w:val="24"/>
        </w:rPr>
        <w:t>78. Проверяемый субъект имеет право обжаловать решения контролирующих (надзорных) органов по акту проверки, требования (предписания) об устранении нарушений, действия (бездействие) проверяющих, если он полагает, что такие решения, требования (предписания) или действия (бездействие) приняты или произведены с нарушением норм, установленных настоящим Положением или иным актом законодательства, либо нарушают его права.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законодательными актами.</w:t>
      </w:r>
      <w:r w:rsidR="00171DA8" w:rsidRPr="00171DA8">
        <w:rPr>
          <w:rFonts w:ascii="Times New Roman" w:hAnsi="Times New Roman" w:cs="Times New Roman"/>
          <w:color w:val="000000" w:themeColor="text1"/>
          <w:sz w:val="24"/>
          <w:szCs w:val="24"/>
        </w:rPr>
        <w:pict>
          <v:shape id="_x0000_i117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r w:rsidR="00171DA8" w:rsidRPr="00171DA8">
        <w:rPr>
          <w:rFonts w:ascii="Times New Roman" w:hAnsi="Times New Roman" w:cs="Times New Roman"/>
          <w:color w:val="000000" w:themeColor="text1"/>
          <w:sz w:val="24"/>
          <w:szCs w:val="24"/>
        </w:rPr>
        <w:pict>
          <v:shape id="_x0000_i1178"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34" w:name="CA0_ПОЛ__1_РЗ_II_2_ГЛ_9_9_П_79_104CN__po"/>
      <w:bookmarkEnd w:id="134"/>
      <w:r w:rsidRPr="007022A8">
        <w:rPr>
          <w:rFonts w:ascii="Times New Roman" w:hAnsi="Times New Roman" w:cs="Times New Roman"/>
          <w:color w:val="000000" w:themeColor="text1"/>
          <w:sz w:val="24"/>
          <w:szCs w:val="24"/>
        </w:rP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проверяемого субъекта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35" w:name="CA0_ПОЛ__1_РЗ_II_2_ГЛ_9_9_П_80_105CN__po"/>
      <w:bookmarkEnd w:id="135"/>
      <w:r w:rsidRPr="007022A8">
        <w:rPr>
          <w:rFonts w:ascii="Times New Roman" w:hAnsi="Times New Roman" w:cs="Times New Roman"/>
          <w:color w:val="000000" w:themeColor="text1"/>
          <w:sz w:val="24"/>
          <w:szCs w:val="24"/>
        </w:rP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36" w:name="CA0_ПОЛ__1_РЗ_II_2_ГЛ_9_9_П_81_106CN__po"/>
      <w:bookmarkEnd w:id="136"/>
      <w:r w:rsidRPr="007022A8">
        <w:rPr>
          <w:rFonts w:ascii="Times New Roman" w:hAnsi="Times New Roman" w:cs="Times New Roman"/>
          <w:color w:val="000000" w:themeColor="text1"/>
          <w:sz w:val="24"/>
          <w:szCs w:val="24"/>
        </w:rP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r w:rsidR="00171DA8" w:rsidRPr="00171DA8">
        <w:rPr>
          <w:rFonts w:ascii="Times New Roman" w:hAnsi="Times New Roman" w:cs="Times New Roman"/>
          <w:color w:val="000000" w:themeColor="text1"/>
          <w:sz w:val="24"/>
          <w:szCs w:val="24"/>
        </w:rPr>
        <w:pict>
          <v:shape id="_x0000_i1179"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оставить решение, требование (предписание) без изменения, а жалобу – без удовлетворения;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отменить решение, требование (предписание) полностью или частично;</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отменить решение, требование (предписание) и назначить дополнительную проверку;</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внести изменения в решение, требование (предписание).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37" w:name="CA0_ПОЛ__1_РЗ_II_2_ГЛ_9_9_П_82_108CN__po"/>
      <w:bookmarkEnd w:id="137"/>
      <w:r w:rsidRPr="007022A8">
        <w:rPr>
          <w:rFonts w:ascii="Times New Roman" w:hAnsi="Times New Roman" w:cs="Times New Roman"/>
          <w:color w:val="000000" w:themeColor="text1"/>
          <w:sz w:val="24"/>
          <w:szCs w:val="24"/>
        </w:rPr>
        <w:t>82. По итогам рассмотрения жалобы на действия (бездействие) проверяющего вышестоящее должностное лицо вправе: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удовлетворить жалобу;</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оставить жалобу без удовлетворения.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38" w:name="CA0_ПОЛ__1_РЗ_II_2_ГЛ_9_9_П_83_109CN__po"/>
      <w:bookmarkEnd w:id="138"/>
      <w:r w:rsidRPr="007022A8">
        <w:rPr>
          <w:rFonts w:ascii="Times New Roman" w:hAnsi="Times New Roman" w:cs="Times New Roman"/>
          <w:color w:val="000000" w:themeColor="text1"/>
          <w:sz w:val="24"/>
          <w:szCs w:val="24"/>
        </w:rPr>
        <w:t>83. Решение по жалобе в течение трех рабочих дней со дня его принятия направляется проверяемому субъекту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7022A8" w:rsidRPr="007022A8" w:rsidRDefault="007022A8">
      <w:pPr>
        <w:widowControl w:val="0"/>
        <w:autoSpaceDE w:val="0"/>
        <w:autoSpaceDN w:val="0"/>
        <w:adjustRightInd w:val="0"/>
        <w:spacing w:before="240" w:after="240" w:line="300" w:lineRule="auto"/>
        <w:jc w:val="center"/>
        <w:rPr>
          <w:rFonts w:ascii="Times New Roman" w:hAnsi="Times New Roman" w:cs="Times New Roman"/>
          <w:b/>
          <w:caps/>
          <w:color w:val="000000" w:themeColor="text1"/>
          <w:sz w:val="24"/>
          <w:szCs w:val="24"/>
        </w:rPr>
      </w:pPr>
      <w:bookmarkStart w:id="139" w:name="CA0_ПОЛ__1_РЗ_III_3CN__zagrazdel_iii"/>
      <w:bookmarkEnd w:id="139"/>
      <w:r w:rsidRPr="007022A8">
        <w:rPr>
          <w:rFonts w:ascii="Times New Roman" w:hAnsi="Times New Roman" w:cs="Times New Roman"/>
          <w:b/>
          <w:caps/>
          <w:color w:val="000000" w:themeColor="text1"/>
          <w:sz w:val="24"/>
          <w:szCs w:val="24"/>
        </w:rPr>
        <w:t>РАЗДЕЛ III</w:t>
      </w:r>
      <w:r w:rsidRPr="007022A8">
        <w:rPr>
          <w:rFonts w:ascii="Times New Roman" w:hAnsi="Times New Roman" w:cs="Times New Roman"/>
          <w:b/>
          <w:caps/>
          <w:color w:val="000000" w:themeColor="text1"/>
          <w:sz w:val="24"/>
          <w:szCs w:val="24"/>
        </w:rPr>
        <w:br/>
        <w:t>ОСОБЕННОСТИ ОСУЩЕСТВЛЕНИЯ ОТДЕЛЬНЫХ ФОРМ (ВИДОВ) КОНТРОЛЯ (НАДЗОРА)</w:t>
      </w:r>
    </w:p>
    <w:p w:rsidR="007022A8" w:rsidRPr="007022A8" w:rsidRDefault="007022A8">
      <w:pPr>
        <w:widowControl w:val="0"/>
        <w:autoSpaceDE w:val="0"/>
        <w:autoSpaceDN w:val="0"/>
        <w:adjustRightInd w:val="0"/>
        <w:spacing w:before="240" w:after="240" w:line="300" w:lineRule="auto"/>
        <w:jc w:val="center"/>
        <w:rPr>
          <w:rFonts w:ascii="Times New Roman" w:hAnsi="Times New Roman" w:cs="Times New Roman"/>
          <w:b/>
          <w:caps/>
          <w:color w:val="000000" w:themeColor="text1"/>
          <w:sz w:val="24"/>
          <w:szCs w:val="24"/>
        </w:rPr>
      </w:pPr>
      <w:bookmarkStart w:id="140" w:name="CA0_ПОЛ__1_РЗ_III_3_ГЛ_10_10CN__chapter_"/>
      <w:bookmarkEnd w:id="140"/>
      <w:r w:rsidRPr="007022A8">
        <w:rPr>
          <w:rFonts w:ascii="Times New Roman" w:hAnsi="Times New Roman" w:cs="Times New Roman"/>
          <w:b/>
          <w:caps/>
          <w:color w:val="000000" w:themeColor="text1"/>
          <w:sz w:val="24"/>
          <w:szCs w:val="24"/>
        </w:rPr>
        <w:t>ГЛАВА 10</w:t>
      </w:r>
      <w:r w:rsidRPr="007022A8">
        <w:rPr>
          <w:rFonts w:ascii="Times New Roman" w:hAnsi="Times New Roman" w:cs="Times New Roman"/>
          <w:b/>
          <w:caps/>
          <w:color w:val="000000" w:themeColor="text1"/>
          <w:sz w:val="24"/>
          <w:szCs w:val="24"/>
        </w:rPr>
        <w:br/>
        <w:t>ОСОБЕННОСТИ ОРГАНИЗАЦИИ И ПРОВЕДЕНИЯ ВНЕПЛАНОВОЙ ТЕМАТИЧЕСКОЙ ОПЕРАТИВНОЙ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41" w:name="CA0_ПОЛ__1_РЗ_III_3_ГЛ_10_10_П_84_110CN_"/>
      <w:bookmarkEnd w:id="141"/>
      <w:r w:rsidRPr="007022A8">
        <w:rPr>
          <w:rFonts w:ascii="Times New Roman" w:hAnsi="Times New Roman" w:cs="Times New Roman"/>
          <w:color w:val="000000" w:themeColor="text1"/>
          <w:sz w:val="24"/>
          <w:szCs w:val="24"/>
        </w:rPr>
        <w:t xml:space="preserve">84. Внеплановые тематические оперативные проверки проводятся в порядке, установленном в </w:t>
      </w:r>
      <w:hyperlink r:id="rId121" w:anchor="&amp;Razdel=i" w:history="1">
        <w:r w:rsidRPr="007022A8">
          <w:rPr>
            <w:rFonts w:ascii="Times New Roman" w:hAnsi="Times New Roman" w:cs="Times New Roman"/>
            <w:color w:val="000000" w:themeColor="text1"/>
            <w:sz w:val="24"/>
            <w:szCs w:val="24"/>
          </w:rPr>
          <w:t>разделах I–II</w:t>
        </w:r>
      </w:hyperlink>
      <w:r w:rsidRPr="007022A8">
        <w:rPr>
          <w:rFonts w:ascii="Times New Roman" w:hAnsi="Times New Roman" w:cs="Times New Roman"/>
          <w:color w:val="000000" w:themeColor="text1"/>
          <w:sz w:val="24"/>
          <w:szCs w:val="24"/>
        </w:rPr>
        <w:t xml:space="preserve"> настоящего Положения, с учетом особенностей, определенных в настоящей главе.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 внеплановой тематической оперативной проверке проверяются вопросы соблюдения проверяемыми субъектами: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условий осуществления предпринимательской деятельности, при нарушении которых такая деятельность является незаконной и (или) запрещается;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r w:rsidR="00171DA8" w:rsidRPr="00171DA8">
        <w:rPr>
          <w:rFonts w:ascii="Times New Roman" w:hAnsi="Times New Roman" w:cs="Times New Roman"/>
          <w:color w:val="000000" w:themeColor="text1"/>
          <w:sz w:val="24"/>
          <w:szCs w:val="24"/>
        </w:rPr>
        <w:pict>
          <v:shape id="_x0000_i1180"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законодательства в области порядка расчетов наличными денежными средствами;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законодательства о предотвращении легализации доходов, полученных преступным путем, и финансирования террористической деятельности*;</w:t>
      </w:r>
      <w:r w:rsidR="00171DA8" w:rsidRPr="00171DA8">
        <w:rPr>
          <w:rFonts w:ascii="Times New Roman" w:hAnsi="Times New Roman" w:cs="Times New Roman"/>
          <w:color w:val="000000" w:themeColor="text1"/>
          <w:sz w:val="24"/>
          <w:szCs w:val="24"/>
        </w:rPr>
        <w:pict>
          <v:shape id="_x0000_i1181" type="#_x0000_t75" style="width:7.5pt;height:7.5pt">
            <v:imagedata r:id="rId36" o:title=""/>
          </v:shape>
        </w:pict>
      </w:r>
    </w:p>
    <w:p w:rsidR="007022A8" w:rsidRPr="007022A8" w:rsidRDefault="007022A8">
      <w:pPr>
        <w:widowControl w:val="0"/>
        <w:autoSpaceDE w:val="0"/>
        <w:autoSpaceDN w:val="0"/>
        <w:adjustRightInd w:val="0"/>
        <w:spacing w:after="0" w:line="300" w:lineRule="auto"/>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______________________________</w:t>
      </w:r>
    </w:p>
    <w:p w:rsidR="007022A8" w:rsidRPr="007022A8" w:rsidRDefault="007022A8">
      <w:pPr>
        <w:widowControl w:val="0"/>
        <w:autoSpaceDE w:val="0"/>
        <w:autoSpaceDN w:val="0"/>
        <w:adjustRightInd w:val="0"/>
        <w:spacing w:after="24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 данным вопросам внеплановые тематические оперативные проверки проводятся Национальным банком в рамках надзора за банковской деятельностью.</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порядка проведения валютных операций, валютно-обменных операций с участием физических лиц;</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порядка осуществления деятельности в сфере игорного бизнеса;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правил осуществления розничной торговли и общественного питания, бытового и иных видов обслуживания потребителей;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требований о наличии документов, подтверждающих приобретение (поступление) товарно-материальных ценностей, их отпуск в места реализации;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порядка допуска плательщиков единого налога к реализации товаров;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законодательства о государственном регулировании производства, оборота и рекламы табачного сырья и табачных изделий;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законодательства об обороте на территории Республики Беларусь нефтяного жидкого топлива;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законодательства о маркировке товаров контрольными (идентификационными) знаками при реализации товаров, их хранении и транспортировке;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законодательства об охране и использовании объектов животного и растительного мира;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r w:rsidR="00171DA8" w:rsidRPr="00171DA8">
        <w:rPr>
          <w:rFonts w:ascii="Times New Roman" w:hAnsi="Times New Roman" w:cs="Times New Roman"/>
          <w:color w:val="000000" w:themeColor="text1"/>
          <w:sz w:val="24"/>
          <w:szCs w:val="24"/>
        </w:rPr>
        <w:pict>
          <v:shape id="_x0000_i1182"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правил пользования средствами измерений при осуществлении торговли товарами и расчетов между покупателем и продавцом;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нормативов в области охраны окружающей среды;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r w:rsidR="00171DA8" w:rsidRPr="00171DA8">
        <w:rPr>
          <w:rFonts w:ascii="Times New Roman" w:hAnsi="Times New Roman" w:cs="Times New Roman"/>
          <w:color w:val="000000" w:themeColor="text1"/>
          <w:sz w:val="24"/>
          <w:szCs w:val="24"/>
        </w:rPr>
        <w:pict>
          <v:shape id="_x0000_i1183"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обязательных для соблюдения требований технических нормативных правовых </w:t>
      </w:r>
      <w:r w:rsidRPr="007022A8">
        <w:rPr>
          <w:rFonts w:ascii="Times New Roman" w:hAnsi="Times New Roman" w:cs="Times New Roman"/>
          <w:color w:val="000000" w:themeColor="text1"/>
          <w:sz w:val="24"/>
          <w:szCs w:val="24"/>
        </w:rPr>
        <w:lastRenderedPageBreak/>
        <w:t>актов при перевозке опасных грузов;</w:t>
      </w:r>
      <w:r w:rsidR="00171DA8" w:rsidRPr="00171DA8">
        <w:rPr>
          <w:rFonts w:ascii="Times New Roman" w:hAnsi="Times New Roman" w:cs="Times New Roman"/>
          <w:color w:val="000000" w:themeColor="text1"/>
          <w:sz w:val="24"/>
          <w:szCs w:val="24"/>
        </w:rPr>
        <w:pict>
          <v:shape id="_x0000_i118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законодательства в области транспортной деятельности, требований безопасности и экологических требований при эксплуатации транспорта (включая наличие установленных законодательством сопроводительных документов, техническое состояние транспортных средств);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42" w:name="CA0_ПОЛ__1_РЗ_III_3_ГЛ_10_10_П_85_111CN_"/>
      <w:bookmarkEnd w:id="142"/>
      <w:r w:rsidRPr="007022A8">
        <w:rPr>
          <w:rFonts w:ascii="Times New Roman" w:hAnsi="Times New Roman" w:cs="Times New Roman"/>
          <w:color w:val="000000" w:themeColor="text1"/>
          <w:sz w:val="24"/>
          <w:szCs w:val="24"/>
        </w:rP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проверяемых субъектов, осуществляющих розничную торговлю на торговых местах на рынках* и в палатках, расположенных на рынках;</w:t>
      </w:r>
    </w:p>
    <w:p w:rsidR="007022A8" w:rsidRPr="007022A8" w:rsidRDefault="007022A8">
      <w:pPr>
        <w:widowControl w:val="0"/>
        <w:autoSpaceDE w:val="0"/>
        <w:autoSpaceDN w:val="0"/>
        <w:adjustRightInd w:val="0"/>
        <w:spacing w:after="0" w:line="300" w:lineRule="auto"/>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______________________________</w:t>
      </w:r>
    </w:p>
    <w:p w:rsidR="007022A8" w:rsidRPr="007022A8" w:rsidRDefault="007022A8">
      <w:pPr>
        <w:widowControl w:val="0"/>
        <w:autoSpaceDE w:val="0"/>
        <w:autoSpaceDN w:val="0"/>
        <w:adjustRightInd w:val="0"/>
        <w:spacing w:after="24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соблюдения обязательных для соблюдения требований технических нормативных правовых актов при перевозке опасных грузов;</w:t>
      </w:r>
      <w:r w:rsidR="00171DA8" w:rsidRPr="00171DA8">
        <w:rPr>
          <w:rFonts w:ascii="Times New Roman" w:hAnsi="Times New Roman" w:cs="Times New Roman"/>
          <w:color w:val="000000" w:themeColor="text1"/>
          <w:sz w:val="24"/>
          <w:szCs w:val="24"/>
        </w:rPr>
        <w:pict>
          <v:shape id="_x0000_i1185"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 автомобильных дорогах, улицах населенных пунктов, не отнесенных в установленном порядке к автомобильным дорогам,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(включая наличие транспортных и иных установленных законодательством документов, техническое состояние транспортных средств);</w:t>
      </w:r>
      <w:r w:rsidR="00171DA8" w:rsidRPr="00171DA8">
        <w:rPr>
          <w:rFonts w:ascii="Times New Roman" w:hAnsi="Times New Roman" w:cs="Times New Roman"/>
          <w:color w:val="000000" w:themeColor="text1"/>
          <w:sz w:val="24"/>
          <w:szCs w:val="24"/>
        </w:rPr>
        <w:pict>
          <v:shape id="_x0000_i1186"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 объектах строительства (в том числе реконструкции, реставрации, капитального ремонта и благоустройства) по вопросу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r w:rsidR="00171DA8" w:rsidRPr="00171DA8">
        <w:rPr>
          <w:rFonts w:ascii="Times New Roman" w:hAnsi="Times New Roman" w:cs="Times New Roman"/>
          <w:color w:val="000000" w:themeColor="text1"/>
          <w:sz w:val="24"/>
          <w:szCs w:val="24"/>
        </w:rPr>
        <w:pict>
          <v:shape id="_x0000_i118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В случаях, указанных в части первой настоящего пункта, в предписании указывается </w:t>
      </w:r>
      <w:r w:rsidRPr="007022A8">
        <w:rPr>
          <w:rFonts w:ascii="Times New Roman" w:hAnsi="Times New Roman" w:cs="Times New Roman"/>
          <w:color w:val="000000" w:themeColor="text1"/>
          <w:sz w:val="24"/>
          <w:szCs w:val="24"/>
        </w:rPr>
        <w:lastRenderedPageBreak/>
        <w:t>территория, на которой будет проводиться внеплановая тематическая оперативная проверка (в случае проверки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 объект (объекты) строительства, подлежащий (подлежащие) проверке).</w:t>
      </w:r>
      <w:r w:rsidR="00171DA8" w:rsidRPr="00171DA8">
        <w:rPr>
          <w:rFonts w:ascii="Times New Roman" w:hAnsi="Times New Roman" w:cs="Times New Roman"/>
          <w:color w:val="000000" w:themeColor="text1"/>
          <w:sz w:val="24"/>
          <w:szCs w:val="24"/>
        </w:rPr>
        <w:pict>
          <v:shape id="_x0000_i1188"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43" w:name="CA0_ПОЛ__1_РЗ_III_3_ГЛ_10_10_П_86_112CN_"/>
      <w:bookmarkEnd w:id="143"/>
      <w:r w:rsidRPr="007022A8">
        <w:rPr>
          <w:rFonts w:ascii="Times New Roman" w:hAnsi="Times New Roman" w:cs="Times New Roman"/>
          <w:color w:val="000000" w:themeColor="text1"/>
          <w:sz w:val="24"/>
          <w:szCs w:val="24"/>
        </w:rP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При проведении проверок в случаях, указанных в </w:t>
      </w:r>
      <w:hyperlink r:id="rId122" w:anchor="Заг_Утв_1&amp;Point=85" w:history="1">
        <w:r w:rsidRPr="007022A8">
          <w:rPr>
            <w:rFonts w:ascii="Times New Roman" w:hAnsi="Times New Roman" w:cs="Times New Roman"/>
            <w:color w:val="000000" w:themeColor="text1"/>
            <w:sz w:val="24"/>
            <w:szCs w:val="24"/>
          </w:rPr>
          <w:t>пункте 85</w:t>
        </w:r>
      </w:hyperlink>
      <w:r w:rsidRPr="007022A8">
        <w:rPr>
          <w:rFonts w:ascii="Times New Roman" w:hAnsi="Times New Roman" w:cs="Times New Roman"/>
          <w:color w:val="000000" w:themeColor="text1"/>
          <w:sz w:val="24"/>
          <w:szCs w:val="24"/>
        </w:rPr>
        <w:t xml:space="preserve">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тринадцатом–пятнадцатом части второй </w:t>
      </w:r>
      <w:hyperlink r:id="rId123" w:anchor="Заг_Утв_1&amp;Point=84" w:history="1">
        <w:r w:rsidRPr="007022A8">
          <w:rPr>
            <w:rFonts w:ascii="Times New Roman" w:hAnsi="Times New Roman" w:cs="Times New Roman"/>
            <w:color w:val="000000" w:themeColor="text1"/>
            <w:sz w:val="24"/>
            <w:szCs w:val="24"/>
          </w:rPr>
          <w:t>пункта 84</w:t>
        </w:r>
      </w:hyperlink>
      <w:r w:rsidRPr="007022A8">
        <w:rPr>
          <w:rFonts w:ascii="Times New Roman" w:hAnsi="Times New Roman" w:cs="Times New Roman"/>
          <w:color w:val="000000" w:themeColor="text1"/>
          <w:sz w:val="24"/>
          <w:szCs w:val="24"/>
        </w:rPr>
        <w:t xml:space="preserve"> настоящего Положения, – также в отношении физических лиц, не являющихся индивидуальными предпринимателями.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44" w:name="CA0_ПОЛ__1_РЗ_III_3_ГЛ_10_10_П_87_113CN_"/>
      <w:bookmarkEnd w:id="144"/>
      <w:r w:rsidRPr="007022A8">
        <w:rPr>
          <w:rFonts w:ascii="Times New Roman" w:hAnsi="Times New Roman" w:cs="Times New Roman"/>
          <w:color w:val="000000" w:themeColor="text1"/>
          <w:sz w:val="24"/>
          <w:szCs w:val="24"/>
        </w:rPr>
        <w:t xml:space="preserve">87. Внеплановая тематическая оперативная проверка, предусмотренная в </w:t>
      </w:r>
      <w:hyperlink r:id="rId124" w:anchor="Заг_Утв_1&amp;Point=85" w:history="1">
        <w:r w:rsidRPr="007022A8">
          <w:rPr>
            <w:rFonts w:ascii="Times New Roman" w:hAnsi="Times New Roman" w:cs="Times New Roman"/>
            <w:color w:val="000000" w:themeColor="text1"/>
            <w:sz w:val="24"/>
            <w:szCs w:val="24"/>
          </w:rPr>
          <w:t>пункте 85</w:t>
        </w:r>
      </w:hyperlink>
      <w:r w:rsidRPr="007022A8">
        <w:rPr>
          <w:rFonts w:ascii="Times New Roman" w:hAnsi="Times New Roman" w:cs="Times New Roman"/>
          <w:color w:val="000000" w:themeColor="text1"/>
          <w:sz w:val="24"/>
          <w:szCs w:val="24"/>
        </w:rPr>
        <w:t xml:space="preserve">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месяц на одной и той же территории проведения проверки, за исключением проверок, проводимых по поручению Президента Республики Беларусь, Премьер-министра Республики Беларусь.</w:t>
      </w:r>
      <w:r w:rsidR="00171DA8" w:rsidRPr="00171DA8">
        <w:rPr>
          <w:rFonts w:ascii="Times New Roman" w:hAnsi="Times New Roman" w:cs="Times New Roman"/>
          <w:color w:val="000000" w:themeColor="text1"/>
          <w:sz w:val="24"/>
          <w:szCs w:val="24"/>
        </w:rPr>
        <w:pict>
          <v:shape id="_x0000_i1189"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45" w:name="CA0_ПОЛ__1_РЗ_III_3_ГЛ_10_10_П_88_115CN_"/>
      <w:bookmarkEnd w:id="145"/>
      <w:r w:rsidRPr="007022A8">
        <w:rPr>
          <w:rFonts w:ascii="Times New Roman" w:hAnsi="Times New Roman" w:cs="Times New Roman"/>
          <w:color w:val="000000" w:themeColor="text1"/>
          <w:sz w:val="24"/>
          <w:szCs w:val="24"/>
        </w:rPr>
        <w:t xml:space="preserve">88. Проверяющие вправе требовать у проверяемого субъекта представления необходимых документов (их копий) по вопросам, указанным в </w:t>
      </w:r>
      <w:hyperlink r:id="rId125" w:anchor="Заг_Утв_1&amp;Point=84" w:history="1">
        <w:r w:rsidRPr="007022A8">
          <w:rPr>
            <w:rFonts w:ascii="Times New Roman" w:hAnsi="Times New Roman" w:cs="Times New Roman"/>
            <w:color w:val="000000" w:themeColor="text1"/>
            <w:sz w:val="24"/>
            <w:szCs w:val="24"/>
          </w:rPr>
          <w:t>пункте 84</w:t>
        </w:r>
      </w:hyperlink>
      <w:r w:rsidRPr="007022A8">
        <w:rPr>
          <w:rFonts w:ascii="Times New Roman" w:hAnsi="Times New Roman" w:cs="Times New Roman"/>
          <w:color w:val="000000" w:themeColor="text1"/>
          <w:sz w:val="24"/>
          <w:szCs w:val="24"/>
        </w:rPr>
        <w:t xml:space="preserve"> настоящего Положения, а при проведении проверок, указанных в </w:t>
      </w:r>
      <w:hyperlink r:id="rId126" w:anchor="&amp;UnderPoint=9.3" w:history="1">
        <w:r w:rsidRPr="007022A8">
          <w:rPr>
            <w:rFonts w:ascii="Times New Roman" w:hAnsi="Times New Roman" w:cs="Times New Roman"/>
            <w:color w:val="000000" w:themeColor="text1"/>
            <w:sz w:val="24"/>
            <w:szCs w:val="24"/>
          </w:rPr>
          <w:t>подпункте 9.3</w:t>
        </w:r>
      </w:hyperlink>
      <w:r w:rsidRPr="007022A8">
        <w:rPr>
          <w:rFonts w:ascii="Times New Roman" w:hAnsi="Times New Roman" w:cs="Times New Roman"/>
          <w:color w:val="000000" w:themeColor="text1"/>
          <w:sz w:val="24"/>
          <w:szCs w:val="24"/>
        </w:rPr>
        <w:t xml:space="preserve"> пункта 9 Указа, утверждающего настоящее Положение, – по вопросам антимонопольного законодательства, законодательства о ценах и ценообразовании.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r w:rsidR="00171DA8" w:rsidRPr="00171DA8">
        <w:rPr>
          <w:rFonts w:ascii="Times New Roman" w:hAnsi="Times New Roman" w:cs="Times New Roman"/>
          <w:color w:val="000000" w:themeColor="text1"/>
          <w:sz w:val="24"/>
          <w:szCs w:val="24"/>
        </w:rPr>
        <w:pict>
          <v:shape id="_x0000_i1190"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46" w:name="CA0_ПОЛ__1_РЗ_III_3_ГЛ_10_10_П_89_117CN_"/>
      <w:bookmarkEnd w:id="146"/>
      <w:r w:rsidRPr="007022A8">
        <w:rPr>
          <w:rFonts w:ascii="Times New Roman" w:hAnsi="Times New Roman" w:cs="Times New Roman"/>
          <w:color w:val="000000" w:themeColor="text1"/>
          <w:sz w:val="24"/>
          <w:szCs w:val="24"/>
        </w:rPr>
        <w:t xml:space="preserve">89. По результатам внеплановой тематической оперативной проверки, в ходе которой установлены нарушения законодательства, проверяющие обязаны составить акт проверки (в двух экземплярах), за исключением случая, указанного в </w:t>
      </w:r>
      <w:hyperlink r:id="rId127" w:anchor="Заг_Утв_1&amp;Point=91" w:history="1">
        <w:r w:rsidRPr="007022A8">
          <w:rPr>
            <w:rFonts w:ascii="Times New Roman" w:hAnsi="Times New Roman" w:cs="Times New Roman"/>
            <w:color w:val="000000" w:themeColor="text1"/>
            <w:sz w:val="24"/>
            <w:szCs w:val="24"/>
          </w:rPr>
          <w:t>пункте 91</w:t>
        </w:r>
      </w:hyperlink>
      <w:r w:rsidRPr="007022A8">
        <w:rPr>
          <w:rFonts w:ascii="Times New Roman" w:hAnsi="Times New Roman" w:cs="Times New Roman"/>
          <w:color w:val="000000" w:themeColor="text1"/>
          <w:sz w:val="24"/>
          <w:szCs w:val="24"/>
        </w:rPr>
        <w:t xml:space="preserve"> </w:t>
      </w:r>
      <w:r w:rsidRPr="007022A8">
        <w:rPr>
          <w:rFonts w:ascii="Times New Roman" w:hAnsi="Times New Roman" w:cs="Times New Roman"/>
          <w:color w:val="000000" w:themeColor="text1"/>
          <w:sz w:val="24"/>
          <w:szCs w:val="24"/>
        </w:rPr>
        <w:lastRenderedPageBreak/>
        <w:t>настоящего Положения, а в случае неустановления таких нарушений – справку проверки. В акте проверки указываются: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дата и номер предписания на ее проведение, должности, фамилии и инициалы лиц, проводивших проверку;</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даты начала и окончания проверки, а также место составления акта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должности, фамилии и инициалы представителей проверяемого субъекта, а также иных лиц, привлекаемых к проверке;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наличие книги учета проверок (журнала производства работ – в случае, предусмотренном в части четвертой </w:t>
      </w:r>
      <w:hyperlink r:id="rId128" w:anchor="Заг_Утв_1&amp;Point=33" w:history="1">
        <w:r w:rsidRPr="007022A8">
          <w:rPr>
            <w:rFonts w:ascii="Times New Roman" w:hAnsi="Times New Roman" w:cs="Times New Roman"/>
            <w:color w:val="000000" w:themeColor="text1"/>
            <w:sz w:val="24"/>
            <w:szCs w:val="24"/>
          </w:rPr>
          <w:t>пункта 33</w:t>
        </w:r>
      </w:hyperlink>
      <w:r w:rsidRPr="007022A8">
        <w:rPr>
          <w:rFonts w:ascii="Times New Roman" w:hAnsi="Times New Roman" w:cs="Times New Roman"/>
          <w:color w:val="000000" w:themeColor="text1"/>
          <w:sz w:val="24"/>
          <w:szCs w:val="24"/>
        </w:rPr>
        <w:t xml:space="preserve"> настоящего Положения), а также информация о произведенной в ней записи о данной проверке;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перечень технических средств, если они применялись;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должности, фамилии и инициалы лиц, действия (бездействие) которых повлекли нарушения законодательства;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иные сведения, необходимые для рассмотрения материалов о совершенном правонарушении и принятия решения.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книгу учета проверок не вносятся, а в случае невыявления нарушений актов законодательства справка проверки не оформляется.</w:t>
      </w:r>
      <w:r w:rsidR="00171DA8" w:rsidRPr="00171DA8">
        <w:rPr>
          <w:rFonts w:ascii="Times New Roman" w:hAnsi="Times New Roman" w:cs="Times New Roman"/>
          <w:color w:val="000000" w:themeColor="text1"/>
          <w:sz w:val="24"/>
          <w:szCs w:val="24"/>
        </w:rPr>
        <w:pict>
          <v:shape id="_x0000_i1191"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47" w:name="CA0_ПОЛ__1_РЗ_III_3_ГЛ_10_10_П_90_118CN_"/>
      <w:bookmarkEnd w:id="147"/>
      <w:r w:rsidRPr="007022A8">
        <w:rPr>
          <w:rFonts w:ascii="Times New Roman" w:hAnsi="Times New Roman" w:cs="Times New Roman"/>
          <w:color w:val="000000" w:themeColor="text1"/>
          <w:sz w:val="24"/>
          <w:szCs w:val="24"/>
        </w:rPr>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48" w:name="CA0_ПОЛ__1_РЗ_III_3_ГЛ_10_10_П_91_119CN_"/>
      <w:bookmarkEnd w:id="148"/>
      <w:r w:rsidRPr="007022A8">
        <w:rPr>
          <w:rFonts w:ascii="Times New Roman" w:hAnsi="Times New Roman" w:cs="Times New Roman"/>
          <w:color w:val="000000" w:themeColor="text1"/>
          <w:sz w:val="24"/>
          <w:szCs w:val="24"/>
        </w:rPr>
        <w:t xml:space="preserve">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w:t>
      </w:r>
      <w:r w:rsidRPr="007022A8">
        <w:rPr>
          <w:rFonts w:ascii="Times New Roman" w:hAnsi="Times New Roman" w:cs="Times New Roman"/>
          <w:color w:val="000000" w:themeColor="text1"/>
          <w:sz w:val="24"/>
          <w:szCs w:val="24"/>
        </w:rPr>
        <w:lastRenderedPageBreak/>
        <w:t xml:space="preserve">протокол об административном правонарушении не составляется, о чем в книге учета проверок (журнале производства работ – в случае, предусмотренном в </w:t>
      </w:r>
      <w:hyperlink r:id="rId129" w:anchor="Заг_Утв_1&amp;Point=33" w:history="1">
        <w:r w:rsidRPr="007022A8">
          <w:rPr>
            <w:rFonts w:ascii="Times New Roman" w:hAnsi="Times New Roman" w:cs="Times New Roman"/>
            <w:color w:val="000000" w:themeColor="text1"/>
            <w:sz w:val="24"/>
            <w:szCs w:val="24"/>
          </w:rPr>
          <w:t>пункте 33</w:t>
        </w:r>
      </w:hyperlink>
      <w:r w:rsidRPr="007022A8">
        <w:rPr>
          <w:rFonts w:ascii="Times New Roman" w:hAnsi="Times New Roman" w:cs="Times New Roman"/>
          <w:color w:val="000000" w:themeColor="text1"/>
          <w:sz w:val="24"/>
          <w:szCs w:val="24"/>
        </w:rPr>
        <w:t xml:space="preserve"> настоящего Положения) делается соответствующая запись.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49" w:name="CA0_ПОЛ__1_РЗ_III_3_ГЛ_10_10_П_92_120CN_"/>
      <w:bookmarkEnd w:id="149"/>
      <w:r w:rsidRPr="007022A8">
        <w:rPr>
          <w:rFonts w:ascii="Times New Roman" w:hAnsi="Times New Roman" w:cs="Times New Roman"/>
          <w:color w:val="000000" w:themeColor="text1"/>
          <w:sz w:val="24"/>
          <w:szCs w:val="24"/>
        </w:rP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50" w:name="CA0_ПОЛ__1_РЗ_III_3_ГЛ_10_10_П_92_1__121"/>
      <w:bookmarkEnd w:id="150"/>
      <w:r w:rsidRPr="007022A8">
        <w:rPr>
          <w:rFonts w:ascii="Times New Roman" w:hAnsi="Times New Roman" w:cs="Times New Roman"/>
          <w:color w:val="000000" w:themeColor="text1"/>
          <w:sz w:val="24"/>
          <w:szCs w:val="24"/>
        </w:rPr>
        <w:t xml:space="preserve">92[1]. Положения части первой </w:t>
      </w:r>
      <w:hyperlink r:id="rId130" w:anchor="Заг_Утв_1&amp;Point=86" w:history="1">
        <w:r w:rsidRPr="007022A8">
          <w:rPr>
            <w:rFonts w:ascii="Times New Roman" w:hAnsi="Times New Roman" w:cs="Times New Roman"/>
            <w:color w:val="000000" w:themeColor="text1"/>
            <w:sz w:val="24"/>
            <w:szCs w:val="24"/>
          </w:rPr>
          <w:t>пункта 86</w:t>
        </w:r>
      </w:hyperlink>
      <w:r w:rsidRPr="007022A8">
        <w:rPr>
          <w:rFonts w:ascii="Times New Roman" w:hAnsi="Times New Roman" w:cs="Times New Roman"/>
          <w:color w:val="000000" w:themeColor="text1"/>
          <w:sz w:val="24"/>
          <w:szCs w:val="24"/>
        </w:rPr>
        <w:t xml:space="preserve">, </w:t>
      </w:r>
      <w:hyperlink r:id="rId131" w:anchor="Заг_Утв_1&amp;Point=88" w:history="1">
        <w:r w:rsidRPr="007022A8">
          <w:rPr>
            <w:rFonts w:ascii="Times New Roman" w:hAnsi="Times New Roman" w:cs="Times New Roman"/>
            <w:color w:val="000000" w:themeColor="text1"/>
            <w:sz w:val="24"/>
            <w:szCs w:val="24"/>
          </w:rPr>
          <w:t>пункта 88</w:t>
        </w:r>
      </w:hyperlink>
      <w:r w:rsidRPr="007022A8">
        <w:rPr>
          <w:rFonts w:ascii="Times New Roman" w:hAnsi="Times New Roman" w:cs="Times New Roman"/>
          <w:color w:val="000000" w:themeColor="text1"/>
          <w:sz w:val="24"/>
          <w:szCs w:val="24"/>
        </w:rPr>
        <w:t xml:space="preserve">, части первой </w:t>
      </w:r>
      <w:hyperlink r:id="rId132" w:anchor="Заг_Утв_1&amp;Point=89" w:history="1">
        <w:r w:rsidRPr="007022A8">
          <w:rPr>
            <w:rFonts w:ascii="Times New Roman" w:hAnsi="Times New Roman" w:cs="Times New Roman"/>
            <w:color w:val="000000" w:themeColor="text1"/>
            <w:sz w:val="24"/>
            <w:szCs w:val="24"/>
          </w:rPr>
          <w:t>пункта 89</w:t>
        </w:r>
      </w:hyperlink>
      <w:r w:rsidRPr="007022A8">
        <w:rPr>
          <w:rFonts w:ascii="Times New Roman" w:hAnsi="Times New Roman" w:cs="Times New Roman"/>
          <w:color w:val="000000" w:themeColor="text1"/>
          <w:sz w:val="24"/>
          <w:szCs w:val="24"/>
        </w:rPr>
        <w:t xml:space="preserve">, </w:t>
      </w:r>
      <w:hyperlink r:id="rId133" w:anchor="Заг_Утв_1&amp;Point=90" w:history="1">
        <w:r w:rsidRPr="007022A8">
          <w:rPr>
            <w:rFonts w:ascii="Times New Roman" w:hAnsi="Times New Roman" w:cs="Times New Roman"/>
            <w:color w:val="000000" w:themeColor="text1"/>
            <w:sz w:val="24"/>
            <w:szCs w:val="24"/>
          </w:rPr>
          <w:t>пунктов 90</w:t>
        </w:r>
      </w:hyperlink>
      <w:r w:rsidRPr="007022A8">
        <w:rPr>
          <w:rFonts w:ascii="Times New Roman" w:hAnsi="Times New Roman" w:cs="Times New Roman"/>
          <w:color w:val="000000" w:themeColor="text1"/>
          <w:sz w:val="24"/>
          <w:szCs w:val="24"/>
        </w:rPr>
        <w:t xml:space="preserve"> и </w:t>
      </w:r>
      <w:hyperlink r:id="rId134" w:anchor="Заг_Утв_1&amp;Point=91" w:history="1">
        <w:r w:rsidRPr="007022A8">
          <w:rPr>
            <w:rFonts w:ascii="Times New Roman" w:hAnsi="Times New Roman" w:cs="Times New Roman"/>
            <w:color w:val="000000" w:themeColor="text1"/>
            <w:sz w:val="24"/>
            <w:szCs w:val="24"/>
          </w:rPr>
          <w:t>91</w:t>
        </w:r>
      </w:hyperlink>
      <w:r w:rsidRPr="007022A8">
        <w:rPr>
          <w:rFonts w:ascii="Times New Roman" w:hAnsi="Times New Roman" w:cs="Times New Roman"/>
          <w:color w:val="000000" w:themeColor="text1"/>
          <w:sz w:val="24"/>
          <w:szCs w:val="24"/>
        </w:rPr>
        <w:t xml:space="preserve"> настоящего Положения распространяются на проверки, указанные в </w:t>
      </w:r>
      <w:hyperlink r:id="rId135" w:anchor="&amp;UnderPoint=9.3" w:history="1">
        <w:r w:rsidRPr="007022A8">
          <w:rPr>
            <w:rFonts w:ascii="Times New Roman" w:hAnsi="Times New Roman" w:cs="Times New Roman"/>
            <w:color w:val="000000" w:themeColor="text1"/>
            <w:sz w:val="24"/>
            <w:szCs w:val="24"/>
          </w:rPr>
          <w:t>подпункте 9.3</w:t>
        </w:r>
      </w:hyperlink>
      <w:r w:rsidRPr="007022A8">
        <w:rPr>
          <w:rFonts w:ascii="Times New Roman" w:hAnsi="Times New Roman" w:cs="Times New Roman"/>
          <w:color w:val="000000" w:themeColor="text1"/>
          <w:sz w:val="24"/>
          <w:szCs w:val="24"/>
        </w:rPr>
        <w:t xml:space="preserve"> пункта 9 Указа, утверждающего настоящее Положение.</w:t>
      </w:r>
      <w:r w:rsidR="00171DA8" w:rsidRPr="00171DA8">
        <w:rPr>
          <w:rFonts w:ascii="Times New Roman" w:hAnsi="Times New Roman" w:cs="Times New Roman"/>
          <w:color w:val="000000" w:themeColor="text1"/>
          <w:sz w:val="24"/>
          <w:szCs w:val="24"/>
        </w:rPr>
        <w:pict>
          <v:shape id="_x0000_i1192" type="#_x0000_t75" style="width:7.5pt;height:7.5pt">
            <v:imagedata r:id="rId36" o:title=""/>
          </v:shape>
        </w:pict>
      </w:r>
    </w:p>
    <w:p w:rsidR="007022A8" w:rsidRPr="007022A8" w:rsidRDefault="007022A8">
      <w:pPr>
        <w:widowControl w:val="0"/>
        <w:autoSpaceDE w:val="0"/>
        <w:autoSpaceDN w:val="0"/>
        <w:adjustRightInd w:val="0"/>
        <w:spacing w:before="240" w:after="240" w:line="300" w:lineRule="auto"/>
        <w:jc w:val="center"/>
        <w:rPr>
          <w:rFonts w:ascii="Times New Roman" w:hAnsi="Times New Roman" w:cs="Times New Roman"/>
          <w:b/>
          <w:caps/>
          <w:color w:val="000000" w:themeColor="text1"/>
          <w:sz w:val="24"/>
          <w:szCs w:val="24"/>
        </w:rPr>
      </w:pPr>
      <w:bookmarkStart w:id="151" w:name="CA0_ПОЛ__1_РЗ_III_3_ГЛ_11_11CN__chapter_"/>
      <w:bookmarkEnd w:id="151"/>
      <w:r w:rsidRPr="007022A8">
        <w:rPr>
          <w:rFonts w:ascii="Times New Roman" w:hAnsi="Times New Roman" w:cs="Times New Roman"/>
          <w:b/>
          <w:caps/>
          <w:color w:val="000000" w:themeColor="text1"/>
          <w:sz w:val="24"/>
          <w:szCs w:val="24"/>
        </w:rPr>
        <w:t>ГЛАВА 11</w:t>
      </w:r>
      <w:r w:rsidRPr="007022A8">
        <w:rPr>
          <w:rFonts w:ascii="Times New Roman" w:hAnsi="Times New Roman" w:cs="Times New Roman"/>
          <w:b/>
          <w:caps/>
          <w:color w:val="000000" w:themeColor="text1"/>
          <w:sz w:val="24"/>
          <w:szCs w:val="24"/>
        </w:rPr>
        <w:br/>
        <w:t>ОСОБЕННОСТИ ПРОВЕДЕНИЯ ПРОВЕРОК ПО ПОРУЧЕНИЯМ ОРГАНОВ УГОЛОВНОГО ПРЕСЛЕДОВАНИЯ И СУДОВ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52" w:name="CA0_ПОЛ__1_РЗ_III_3_ГЛ_11_11_П_93_122CN_"/>
      <w:bookmarkEnd w:id="152"/>
      <w:r w:rsidRPr="007022A8">
        <w:rPr>
          <w:rFonts w:ascii="Times New Roman" w:hAnsi="Times New Roman" w:cs="Times New Roman"/>
          <w:color w:val="000000" w:themeColor="text1"/>
          <w:sz w:val="24"/>
          <w:szCs w:val="24"/>
        </w:rPr>
        <w:t xml:space="preserve">93. Проверки в отношении проверяемых субъектов, подчиненных и (или) входящих в состав (систему) государственных органов, иных государственных организаций и республиканских государственно-общественных объединений, в том числе их обособленных подразделений, имеющих учетный номер плательщика,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проводятся государственными органами, иными государственными организациями, республиканскими государственно-общественными объединениями, структурными подразделениями этих государственных органов, организаций и объединений, подчиненными этим органам, организациям и объединениям организациями, осуществляющими ведомственный контроль, в порядке, установленном в </w:t>
      </w:r>
      <w:hyperlink r:id="rId136" w:anchor="Заг_Утв_1&amp;Razdel=i" w:history="1">
        <w:r w:rsidRPr="007022A8">
          <w:rPr>
            <w:rFonts w:ascii="Times New Roman" w:hAnsi="Times New Roman" w:cs="Times New Roman"/>
            <w:color w:val="000000" w:themeColor="text1"/>
            <w:sz w:val="24"/>
            <w:szCs w:val="24"/>
          </w:rPr>
          <w:t>разделах I–II</w:t>
        </w:r>
      </w:hyperlink>
      <w:r w:rsidRPr="007022A8">
        <w:rPr>
          <w:rFonts w:ascii="Times New Roman" w:hAnsi="Times New Roman" w:cs="Times New Roman"/>
          <w:color w:val="000000" w:themeColor="text1"/>
          <w:sz w:val="24"/>
          <w:szCs w:val="24"/>
        </w:rPr>
        <w:t xml:space="preserve"> настоящего Положения, с учетом особенностей, определенных в настоящей главе.</w:t>
      </w:r>
      <w:r w:rsidR="00171DA8" w:rsidRPr="00171DA8">
        <w:rPr>
          <w:rFonts w:ascii="Times New Roman" w:hAnsi="Times New Roman" w:cs="Times New Roman"/>
          <w:color w:val="000000" w:themeColor="text1"/>
          <w:sz w:val="24"/>
          <w:szCs w:val="24"/>
        </w:rPr>
        <w:pict>
          <v:shape id="_x0000_i1193"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Проверки в отношении проверяемых субъектов, не указанных в части первой настоящего пункта,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проводятся Министерством финансов и его территориальными органами.</w:t>
      </w:r>
      <w:r w:rsidR="00171DA8" w:rsidRPr="00171DA8">
        <w:rPr>
          <w:rFonts w:ascii="Times New Roman" w:hAnsi="Times New Roman" w:cs="Times New Roman"/>
          <w:color w:val="000000" w:themeColor="text1"/>
          <w:sz w:val="24"/>
          <w:szCs w:val="24"/>
        </w:rPr>
        <w:pict>
          <v:shape id="_x0000_i119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Проверки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 государственных органах и руководящих органах общественных объединений проводятся центральным аппаратом Министерства финансов.</w:t>
      </w:r>
      <w:r w:rsidR="00171DA8" w:rsidRPr="00171DA8">
        <w:rPr>
          <w:rFonts w:ascii="Times New Roman" w:hAnsi="Times New Roman" w:cs="Times New Roman"/>
          <w:color w:val="000000" w:themeColor="text1"/>
          <w:sz w:val="24"/>
          <w:szCs w:val="24"/>
        </w:rPr>
        <w:pict>
          <v:shape id="_x0000_i1195"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w:t>
      </w:r>
      <w:r w:rsidRPr="007022A8">
        <w:rPr>
          <w:rFonts w:ascii="Times New Roman" w:hAnsi="Times New Roman" w:cs="Times New Roman"/>
          <w:color w:val="000000" w:themeColor="text1"/>
          <w:sz w:val="24"/>
          <w:szCs w:val="24"/>
        </w:rPr>
        <w:lastRenderedPageBreak/>
        <w:t>по возбужденному уголовному делу, по поручениям руководителей (их заместителей) этих органов по находящимся в их производстве делам (материалам).</w:t>
      </w:r>
      <w:r w:rsidR="00171DA8" w:rsidRPr="00171DA8">
        <w:rPr>
          <w:rFonts w:ascii="Times New Roman" w:hAnsi="Times New Roman" w:cs="Times New Roman"/>
          <w:color w:val="000000" w:themeColor="text1"/>
          <w:sz w:val="24"/>
          <w:szCs w:val="24"/>
        </w:rPr>
        <w:pict>
          <v:shape id="_x0000_i1196"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Органы уголовного преследования по возбужденному уголовному делу, руководители (их заместители) органов уголовного преследования и судов по находящимся в их производстве делам (материалам) вправе поручить проведение проверки иным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и сфер их контрольной (надзорной) деятельности, утверждаемом Указом, утверждающим настоящее Положение.</w:t>
      </w:r>
      <w:r w:rsidR="00171DA8" w:rsidRPr="00171DA8">
        <w:rPr>
          <w:rFonts w:ascii="Times New Roman" w:hAnsi="Times New Roman" w:cs="Times New Roman"/>
          <w:color w:val="000000" w:themeColor="text1"/>
          <w:sz w:val="24"/>
          <w:szCs w:val="24"/>
        </w:rPr>
        <w:pict>
          <v:shape id="_x0000_i119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53" w:name="CA0_ПОЛ__1_РЗ_III_3_ГЛ_11_11_П_93_1__124"/>
      <w:bookmarkEnd w:id="153"/>
      <w:r w:rsidRPr="007022A8">
        <w:rPr>
          <w:rFonts w:ascii="Times New Roman" w:hAnsi="Times New Roman" w:cs="Times New Roman"/>
          <w:color w:val="000000" w:themeColor="text1"/>
          <w:sz w:val="24"/>
          <w:szCs w:val="24"/>
        </w:rPr>
        <w:t>93[1]. Руководитель контролирующего (надзорного) органа или его уполномоченный заместитель в течение трех рабочих дней со дня получения поручения на проведение проверки по возбужденному уголовному делу от органа уголовного преследования, руководителей (их заместителей) органов уголовного преследования и судов по находящимся в их производстве делам (материалам) должен принять решение о назначении (неназначении) проверки и сообщить об этом органу (должностному лицу), давшему поручение на проведение проверки. В случае принятия решения о назначении проверки проверка должна быть начата не позднее 15 календарных дней со дня получения поручения. По согласованию с органом (должностным лицом), давшим поручение на проведение проверки, проверка может быть начата в иные сроки.</w:t>
      </w:r>
      <w:r w:rsidR="00171DA8" w:rsidRPr="00171DA8">
        <w:rPr>
          <w:rFonts w:ascii="Times New Roman" w:hAnsi="Times New Roman" w:cs="Times New Roman"/>
          <w:color w:val="000000" w:themeColor="text1"/>
          <w:sz w:val="24"/>
          <w:szCs w:val="24"/>
        </w:rPr>
        <w:pict>
          <v:shape id="_x0000_i1198"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54" w:name="CA0_ПОЛ__1_РЗ_III_3_ГЛ_11_11_П_94_125CN_"/>
      <w:bookmarkEnd w:id="154"/>
      <w:r w:rsidRPr="007022A8">
        <w:rPr>
          <w:rFonts w:ascii="Times New Roman" w:hAnsi="Times New Roman" w:cs="Times New Roman"/>
          <w:color w:val="000000" w:themeColor="text1"/>
          <w:sz w:val="24"/>
          <w:szCs w:val="24"/>
        </w:rPr>
        <w:t>94. Перед проведением проверки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r w:rsidR="00171DA8" w:rsidRPr="00171DA8">
        <w:rPr>
          <w:rFonts w:ascii="Times New Roman" w:hAnsi="Times New Roman" w:cs="Times New Roman"/>
          <w:color w:val="000000" w:themeColor="text1"/>
          <w:sz w:val="24"/>
          <w:szCs w:val="24"/>
        </w:rPr>
        <w:pict>
          <v:shape id="_x0000_i1199"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55" w:name="CA0_ПОЛ__1_РЗ_III_3_ГЛ_11_11_П_95_127CN_"/>
      <w:bookmarkEnd w:id="155"/>
      <w:r w:rsidRPr="007022A8">
        <w:rPr>
          <w:rFonts w:ascii="Times New Roman" w:hAnsi="Times New Roman" w:cs="Times New Roman"/>
          <w:color w:val="000000" w:themeColor="text1"/>
          <w:sz w:val="24"/>
          <w:szCs w:val="24"/>
        </w:rPr>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руководителя (его заместителя) органа уголовного преследования, суда, в производстве которого находятся дела (материалы), давшего поручение на проведение проверки.</w:t>
      </w:r>
      <w:r w:rsidR="00171DA8" w:rsidRPr="00171DA8">
        <w:rPr>
          <w:rFonts w:ascii="Times New Roman" w:hAnsi="Times New Roman" w:cs="Times New Roman"/>
          <w:color w:val="000000" w:themeColor="text1"/>
          <w:sz w:val="24"/>
          <w:szCs w:val="24"/>
        </w:rPr>
        <w:pict>
          <v:shape id="_x0000_i1200"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56" w:name="CA0_ПОЛ__1_РЗ_III_3_ГЛ_11_11_П_96_129CN_"/>
      <w:bookmarkEnd w:id="156"/>
      <w:r w:rsidRPr="007022A8">
        <w:rPr>
          <w:rFonts w:ascii="Times New Roman" w:hAnsi="Times New Roman" w:cs="Times New Roman"/>
          <w:color w:val="000000" w:themeColor="text1"/>
          <w:sz w:val="24"/>
          <w:szCs w:val="24"/>
        </w:rPr>
        <w:t xml:space="preserve">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руководителем (его заместителем) органа уголовного преследования, суда, в производстве которого находятся дела (материалы),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w:t>
      </w:r>
      <w:r w:rsidRPr="007022A8">
        <w:rPr>
          <w:rFonts w:ascii="Times New Roman" w:hAnsi="Times New Roman" w:cs="Times New Roman"/>
          <w:color w:val="000000" w:themeColor="text1"/>
          <w:sz w:val="24"/>
          <w:szCs w:val="24"/>
        </w:rPr>
        <w:lastRenderedPageBreak/>
        <w:t>уведомлением о получении.</w:t>
      </w:r>
      <w:r w:rsidR="00171DA8" w:rsidRPr="00171DA8">
        <w:rPr>
          <w:rFonts w:ascii="Times New Roman" w:hAnsi="Times New Roman" w:cs="Times New Roman"/>
          <w:color w:val="000000" w:themeColor="text1"/>
          <w:sz w:val="24"/>
          <w:szCs w:val="24"/>
        </w:rPr>
        <w:pict>
          <v:shape id="_x0000_i1201"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57" w:name="CA0_ПОЛ__1_РЗ_III_3_ГЛ_11_11_П_97_131CN_"/>
      <w:bookmarkEnd w:id="157"/>
      <w:r w:rsidRPr="007022A8">
        <w:rPr>
          <w:rFonts w:ascii="Times New Roman" w:hAnsi="Times New Roman" w:cs="Times New Roman"/>
          <w:color w:val="000000" w:themeColor="text1"/>
          <w:sz w:val="24"/>
          <w:szCs w:val="24"/>
        </w:rPr>
        <w:t>97. Если после проведения проверок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руководителями (их заместителями) органов уголовного преследования и судов по находящимся в их производстве делам (материалам), такие проверки проводятся тем контролирующим (надзорным) органом, который проводил проверку по поручению указанных органов, руководителей (их заместителей).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r w:rsidR="00171DA8" w:rsidRPr="00171DA8">
        <w:rPr>
          <w:rFonts w:ascii="Times New Roman" w:hAnsi="Times New Roman" w:cs="Times New Roman"/>
          <w:color w:val="000000" w:themeColor="text1"/>
          <w:sz w:val="24"/>
          <w:szCs w:val="24"/>
        </w:rPr>
        <w:pict>
          <v:shape id="_x0000_i1202"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58" w:name="CA0_ПОЛ__1_РЗ_III_3_ГЛ_11_11_П_97_1__133"/>
      <w:bookmarkEnd w:id="158"/>
      <w:r w:rsidRPr="007022A8">
        <w:rPr>
          <w:rFonts w:ascii="Times New Roman" w:hAnsi="Times New Roman" w:cs="Times New Roman"/>
          <w:color w:val="000000" w:themeColor="text1"/>
          <w:sz w:val="24"/>
          <w:szCs w:val="24"/>
        </w:rPr>
        <w:t>97[1].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r w:rsidR="00171DA8" w:rsidRPr="00171DA8">
        <w:rPr>
          <w:rFonts w:ascii="Times New Roman" w:hAnsi="Times New Roman" w:cs="Times New Roman"/>
          <w:color w:val="000000" w:themeColor="text1"/>
          <w:sz w:val="24"/>
          <w:szCs w:val="24"/>
        </w:rPr>
        <w:pict>
          <v:shape id="_x0000_i1203" type="#_x0000_t75" style="width:7.5pt;height:7.5pt">
            <v:imagedata r:id="rId36" o:title=""/>
          </v:shape>
        </w:pict>
      </w:r>
    </w:p>
    <w:p w:rsidR="007022A8" w:rsidRPr="007022A8" w:rsidRDefault="007022A8">
      <w:pPr>
        <w:widowControl w:val="0"/>
        <w:autoSpaceDE w:val="0"/>
        <w:autoSpaceDN w:val="0"/>
        <w:adjustRightInd w:val="0"/>
        <w:spacing w:before="240" w:after="240" w:line="300" w:lineRule="auto"/>
        <w:jc w:val="center"/>
        <w:rPr>
          <w:rFonts w:ascii="Times New Roman" w:hAnsi="Times New Roman" w:cs="Times New Roman"/>
          <w:b/>
          <w:caps/>
          <w:color w:val="000000" w:themeColor="text1"/>
          <w:sz w:val="24"/>
          <w:szCs w:val="24"/>
        </w:rPr>
      </w:pPr>
      <w:bookmarkStart w:id="159" w:name="CA0_ПОЛ__1_РЗ_III_3_ГЛ_12_12CN__chapter_"/>
      <w:bookmarkEnd w:id="159"/>
      <w:r w:rsidRPr="007022A8">
        <w:rPr>
          <w:rFonts w:ascii="Times New Roman" w:hAnsi="Times New Roman" w:cs="Times New Roman"/>
          <w:b/>
          <w:caps/>
          <w:color w:val="000000" w:themeColor="text1"/>
          <w:sz w:val="24"/>
          <w:szCs w:val="24"/>
        </w:rPr>
        <w:t>ГЛАВА 12</w:t>
      </w:r>
      <w:r w:rsidRPr="007022A8">
        <w:rPr>
          <w:rFonts w:ascii="Times New Roman" w:hAnsi="Times New Roman" w:cs="Times New Roman"/>
          <w:b/>
          <w:caps/>
          <w:color w:val="000000" w:themeColor="text1"/>
          <w:sz w:val="24"/>
          <w:szCs w:val="24"/>
        </w:rPr>
        <w:b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r w:rsidR="00171DA8" w:rsidRPr="00171DA8">
        <w:rPr>
          <w:rFonts w:ascii="Times New Roman" w:hAnsi="Times New Roman" w:cs="Times New Roman"/>
          <w:b/>
          <w:caps/>
          <w:color w:val="000000" w:themeColor="text1"/>
          <w:sz w:val="24"/>
          <w:szCs w:val="24"/>
        </w:rPr>
        <w:pict>
          <v:shape id="_x0000_i1204"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60" w:name="CA0_ПОЛ__1_РЗ_III_3_ГЛ_12_13_П_98_134CN_"/>
      <w:bookmarkEnd w:id="160"/>
      <w:r w:rsidRPr="007022A8">
        <w:rPr>
          <w:rFonts w:ascii="Times New Roman" w:hAnsi="Times New Roman" w:cs="Times New Roman"/>
          <w:color w:val="000000" w:themeColor="text1"/>
          <w:sz w:val="24"/>
          <w:szCs w:val="24"/>
        </w:rPr>
        <w:t xml:space="preserve">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w:t>
      </w:r>
      <w:hyperlink r:id="rId137" w:anchor="&amp;Razdel=i" w:history="1">
        <w:r w:rsidRPr="007022A8">
          <w:rPr>
            <w:rFonts w:ascii="Times New Roman" w:hAnsi="Times New Roman" w:cs="Times New Roman"/>
            <w:color w:val="000000" w:themeColor="text1"/>
            <w:sz w:val="24"/>
            <w:szCs w:val="24"/>
          </w:rPr>
          <w:t>разделах I–II</w:t>
        </w:r>
      </w:hyperlink>
      <w:r w:rsidRPr="007022A8">
        <w:rPr>
          <w:rFonts w:ascii="Times New Roman" w:hAnsi="Times New Roman" w:cs="Times New Roman"/>
          <w:color w:val="000000" w:themeColor="text1"/>
          <w:sz w:val="24"/>
          <w:szCs w:val="24"/>
        </w:rPr>
        <w:t xml:space="preserve"> настоящего Положения, </w:t>
      </w:r>
      <w:hyperlink r:id="rId138" w:anchor="&amp;Chapter=10" w:history="1">
        <w:r w:rsidRPr="007022A8">
          <w:rPr>
            <w:rFonts w:ascii="Times New Roman" w:hAnsi="Times New Roman" w:cs="Times New Roman"/>
            <w:color w:val="000000" w:themeColor="text1"/>
            <w:sz w:val="24"/>
            <w:szCs w:val="24"/>
          </w:rPr>
          <w:t>главах 10</w:t>
        </w:r>
      </w:hyperlink>
      <w:r w:rsidRPr="007022A8">
        <w:rPr>
          <w:rFonts w:ascii="Times New Roman" w:hAnsi="Times New Roman" w:cs="Times New Roman"/>
          <w:color w:val="000000" w:themeColor="text1"/>
          <w:sz w:val="24"/>
          <w:szCs w:val="24"/>
        </w:rPr>
        <w:t xml:space="preserve"> и </w:t>
      </w:r>
      <w:hyperlink r:id="rId139" w:anchor="&amp;Chapter=11" w:history="1">
        <w:r w:rsidRPr="007022A8">
          <w:rPr>
            <w:rFonts w:ascii="Times New Roman" w:hAnsi="Times New Roman" w:cs="Times New Roman"/>
            <w:color w:val="000000" w:themeColor="text1"/>
            <w:sz w:val="24"/>
            <w:szCs w:val="24"/>
          </w:rPr>
          <w:t>11</w:t>
        </w:r>
      </w:hyperlink>
      <w:r w:rsidRPr="007022A8">
        <w:rPr>
          <w:rFonts w:ascii="Times New Roman" w:hAnsi="Times New Roman" w:cs="Times New Roman"/>
          <w:color w:val="000000" w:themeColor="text1"/>
          <w:sz w:val="24"/>
          <w:szCs w:val="24"/>
        </w:rPr>
        <w:t xml:space="preserve"> настоящего раздела, с учетом особенностей, определенных в </w:t>
      </w:r>
      <w:r w:rsidRPr="007022A8">
        <w:rPr>
          <w:rFonts w:ascii="Times New Roman" w:hAnsi="Times New Roman" w:cs="Times New Roman"/>
          <w:color w:val="000000" w:themeColor="text1"/>
          <w:sz w:val="24"/>
          <w:szCs w:val="24"/>
        </w:rPr>
        <w:lastRenderedPageBreak/>
        <w:t>настоящей главе.</w:t>
      </w:r>
      <w:r w:rsidR="00171DA8" w:rsidRPr="00171DA8">
        <w:rPr>
          <w:rFonts w:ascii="Times New Roman" w:hAnsi="Times New Roman" w:cs="Times New Roman"/>
          <w:color w:val="000000" w:themeColor="text1"/>
          <w:sz w:val="24"/>
          <w:szCs w:val="24"/>
        </w:rPr>
        <w:pict>
          <v:shape id="_x0000_i1205"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61" w:name="CA0_ПОЛ__1_РЗ_III_3_ГЛ_12_13_П_99_136CN_"/>
      <w:bookmarkEnd w:id="161"/>
      <w:r w:rsidRPr="007022A8">
        <w:rPr>
          <w:rFonts w:ascii="Times New Roman" w:hAnsi="Times New Roman" w:cs="Times New Roman"/>
          <w:color w:val="000000" w:themeColor="text1"/>
          <w:sz w:val="24"/>
          <w:szCs w:val="24"/>
        </w:rPr>
        <w:t>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пруденциальных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62" w:name="CA0_ПОЛ__1_РЗ_III_3_ГЛ_12_13_П_100_137CN"/>
      <w:bookmarkEnd w:id="162"/>
      <w:r w:rsidRPr="007022A8">
        <w:rPr>
          <w:rFonts w:ascii="Times New Roman" w:hAnsi="Times New Roman" w:cs="Times New Roman"/>
          <w:color w:val="000000" w:themeColor="text1"/>
          <w:sz w:val="24"/>
          <w:szCs w:val="24"/>
        </w:rPr>
        <w:t xml:space="preserve">100. Национальным банком проводятся проверки, целью которых является всесторонняя оценка обстоятельств, указанных в </w:t>
      </w:r>
      <w:hyperlink r:id="rId140" w:anchor="Заг_Утв_1&amp;Point=99" w:history="1">
        <w:r w:rsidRPr="007022A8">
          <w:rPr>
            <w:rFonts w:ascii="Times New Roman" w:hAnsi="Times New Roman" w:cs="Times New Roman"/>
            <w:color w:val="000000" w:themeColor="text1"/>
            <w:sz w:val="24"/>
            <w:szCs w:val="24"/>
          </w:rPr>
          <w:t>пункте 99</w:t>
        </w:r>
      </w:hyperlink>
      <w:r w:rsidRPr="007022A8">
        <w:rPr>
          <w:rFonts w:ascii="Times New Roman" w:hAnsi="Times New Roman" w:cs="Times New Roman"/>
          <w:color w:val="000000" w:themeColor="text1"/>
          <w:sz w:val="24"/>
          <w:szCs w:val="24"/>
        </w:rPr>
        <w:t xml:space="preserve">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63" w:name="CA0_ПОЛ__1_РЗ_III_3_ГЛ_12_13_П_101_138CN"/>
      <w:bookmarkEnd w:id="163"/>
      <w:r w:rsidRPr="007022A8">
        <w:rPr>
          <w:rFonts w:ascii="Times New Roman" w:hAnsi="Times New Roman" w:cs="Times New Roman"/>
          <w:color w:val="000000" w:themeColor="text1"/>
          <w:sz w:val="24"/>
          <w:szCs w:val="24"/>
        </w:rPr>
        <w:t>101. Плановые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64" w:name="CA0_ПОЛ__1_РЗ_III_3_ГЛ_12_13_П_102_139CN"/>
      <w:bookmarkEnd w:id="164"/>
      <w:r w:rsidRPr="007022A8">
        <w:rPr>
          <w:rFonts w:ascii="Times New Roman" w:hAnsi="Times New Roman" w:cs="Times New Roman"/>
          <w:color w:val="000000" w:themeColor="text1"/>
          <w:sz w:val="24"/>
          <w:szCs w:val="24"/>
        </w:rP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65" w:name="CA0_ПОЛ__1_РЗ_III_3_ГЛ_12_13_П_103_140CN"/>
      <w:bookmarkEnd w:id="165"/>
      <w:r w:rsidRPr="007022A8">
        <w:rPr>
          <w:rFonts w:ascii="Times New Roman" w:hAnsi="Times New Roman" w:cs="Times New Roman"/>
          <w:color w:val="000000" w:themeColor="text1"/>
          <w:sz w:val="24"/>
          <w:szCs w:val="24"/>
        </w:rPr>
        <w:t>103. При осуществлении подготовительной работы по проведению проверки Национальный банк вправе запросить: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программные документы развития проверяемого субъекта;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сведения об организационной структуре и структуре собственности проверяемого субъекта;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протоколы заседаний органов управления проверяемого субъекта;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аналитическую информацию, относящуюся к проверяемым вопросам, в том числе в </w:t>
      </w:r>
      <w:r w:rsidRPr="007022A8">
        <w:rPr>
          <w:rFonts w:ascii="Times New Roman" w:hAnsi="Times New Roman" w:cs="Times New Roman"/>
          <w:color w:val="000000" w:themeColor="text1"/>
          <w:sz w:val="24"/>
          <w:szCs w:val="24"/>
        </w:rPr>
        <w:lastRenderedPageBreak/>
        <w:t>разрезе обособленных и структурных подразделений проверяемого субъекта;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иную информацию, необходимую для составления программы проверки и принятия решения о сроках ее проведения и составе группы проверяющих.</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66" w:name="CA0_ПОЛ__1_РЗ_III_3_ГЛ_12_13_П_104_141CN"/>
      <w:bookmarkEnd w:id="166"/>
      <w:r w:rsidRPr="007022A8">
        <w:rPr>
          <w:rFonts w:ascii="Times New Roman" w:hAnsi="Times New Roman" w:cs="Times New Roman"/>
          <w:color w:val="000000" w:themeColor="text1"/>
          <w:sz w:val="24"/>
          <w:szCs w:val="24"/>
        </w:rPr>
        <w:t>104. При проведении проверок Национальный банк в порядке, установленном настоящим Положением, вправе: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опечатывать кассы и кассовые помещения, склады, архивы, иные места хранения ценностей, финансовых документов и ценных бумаг;</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использовать технические средства для целей проведения проверок, указанных в </w:t>
      </w:r>
      <w:hyperlink r:id="rId141" w:anchor="Заг_Утв_1&amp;Point=99" w:history="1">
        <w:r w:rsidRPr="007022A8">
          <w:rPr>
            <w:rFonts w:ascii="Times New Roman" w:hAnsi="Times New Roman" w:cs="Times New Roman"/>
            <w:color w:val="000000" w:themeColor="text1"/>
            <w:sz w:val="24"/>
            <w:szCs w:val="24"/>
          </w:rPr>
          <w:t>пункте 99</w:t>
        </w:r>
      </w:hyperlink>
      <w:r w:rsidRPr="007022A8">
        <w:rPr>
          <w:rFonts w:ascii="Times New Roman" w:hAnsi="Times New Roman" w:cs="Times New Roman"/>
          <w:color w:val="000000" w:themeColor="text1"/>
          <w:sz w:val="24"/>
          <w:szCs w:val="24"/>
        </w:rPr>
        <w:t xml:space="preserve"> настоящего Положения.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67" w:name="CA0_ПОЛ__1_РЗ_III_3_ГЛ_12_13_П_105_142CN"/>
      <w:bookmarkEnd w:id="167"/>
      <w:r w:rsidRPr="007022A8">
        <w:rPr>
          <w:rFonts w:ascii="Times New Roman" w:hAnsi="Times New Roman" w:cs="Times New Roman"/>
          <w:color w:val="000000" w:themeColor="text1"/>
          <w:sz w:val="24"/>
          <w:szCs w:val="24"/>
        </w:rPr>
        <w:t>105. Проверяемые субъекты обязаны: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определить ответственных должностных лиц для организации взаимодействия с проверяющими по каждому направлению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68" w:name="CA0_ПОЛ__1_РЗ_III_3_ГЛ_12_13_П_106_143CN"/>
      <w:bookmarkEnd w:id="168"/>
      <w:r w:rsidRPr="007022A8">
        <w:rPr>
          <w:rFonts w:ascii="Times New Roman" w:hAnsi="Times New Roman" w:cs="Times New Roman"/>
          <w:color w:val="000000" w:themeColor="text1"/>
          <w:sz w:val="24"/>
          <w:szCs w:val="24"/>
        </w:rPr>
        <w:t>106. Акт (справка) проверки должен быть оформлен и подписан руководителем проверки не позднее 15 рабочих дней со дня окончания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По решению руководителя проверки акт (справка) проверки помимо лиц, указанных в абзацах втором и третьем части первой </w:t>
      </w:r>
      <w:hyperlink r:id="rId142" w:anchor="Заг_Утв_1&amp;Point=66" w:history="1">
        <w:r w:rsidRPr="007022A8">
          <w:rPr>
            <w:rFonts w:ascii="Times New Roman" w:hAnsi="Times New Roman" w:cs="Times New Roman"/>
            <w:color w:val="000000" w:themeColor="text1"/>
            <w:sz w:val="24"/>
            <w:szCs w:val="24"/>
          </w:rPr>
          <w:t>пункта 66</w:t>
        </w:r>
      </w:hyperlink>
      <w:r w:rsidRPr="007022A8">
        <w:rPr>
          <w:rFonts w:ascii="Times New Roman" w:hAnsi="Times New Roman" w:cs="Times New Roman"/>
          <w:color w:val="000000" w:themeColor="text1"/>
          <w:sz w:val="24"/>
          <w:szCs w:val="24"/>
        </w:rPr>
        <w:t xml:space="preserve"> настоящего Положения, подписывается членами группы проверяющих и другими участниками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Акт (справка) проверки должен быть подписан с проставлением даты подписания (отказа от подписания) лицами, указанными в абзацах втором и третьем части первой </w:t>
      </w:r>
      <w:hyperlink r:id="rId143" w:anchor="Заг_Утв_1&amp;Point=66" w:history="1">
        <w:r w:rsidRPr="007022A8">
          <w:rPr>
            <w:rFonts w:ascii="Times New Roman" w:hAnsi="Times New Roman" w:cs="Times New Roman"/>
            <w:color w:val="000000" w:themeColor="text1"/>
            <w:sz w:val="24"/>
            <w:szCs w:val="24"/>
          </w:rPr>
          <w:t>пункта 66</w:t>
        </w:r>
      </w:hyperlink>
      <w:r w:rsidRPr="007022A8">
        <w:rPr>
          <w:rFonts w:ascii="Times New Roman" w:hAnsi="Times New Roman" w:cs="Times New Roman"/>
          <w:color w:val="000000" w:themeColor="text1"/>
          <w:sz w:val="24"/>
          <w:szCs w:val="24"/>
        </w:rPr>
        <w:t xml:space="preserve"> настоящего Положения, в срок не позднее 10 рабочих дней со дня получения </w:t>
      </w:r>
      <w:r w:rsidRPr="007022A8">
        <w:rPr>
          <w:rFonts w:ascii="Times New Roman" w:hAnsi="Times New Roman" w:cs="Times New Roman"/>
          <w:color w:val="000000" w:themeColor="text1"/>
          <w:sz w:val="24"/>
          <w:szCs w:val="24"/>
        </w:rPr>
        <w:lastRenderedPageBreak/>
        <w:t>акта (справки) для подписания.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69" w:name="CA0_ПОЛ__1_РЗ_III_3_ГЛ_12_13_П_107_144CN"/>
      <w:bookmarkEnd w:id="169"/>
      <w:r w:rsidRPr="007022A8">
        <w:rPr>
          <w:rFonts w:ascii="Times New Roman" w:hAnsi="Times New Roman" w:cs="Times New Roman"/>
          <w:color w:val="000000" w:themeColor="text1"/>
          <w:sz w:val="24"/>
          <w:szCs w:val="24"/>
        </w:rPr>
        <w:t>107. В акте проверки должны быть указаны: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даты начала и окончания проверки (в случае перерывов указывается их период), а также место составления акта проверки;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проверенный период;</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наименование и местонахождение проверяемого субъекта, учетный номер плательщика;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книги учета проверок, а также информация о произведенной в ней записи о данной проверке;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w:t>
      </w:r>
      <w:hyperlink r:id="rId144" w:anchor="hk0300194" w:history="1">
        <w:r w:rsidRPr="007022A8">
          <w:rPr>
            <w:rFonts w:ascii="Times New Roman" w:hAnsi="Times New Roman" w:cs="Times New Roman"/>
            <w:color w:val="000000" w:themeColor="text1"/>
            <w:sz w:val="24"/>
            <w:szCs w:val="24"/>
          </w:rPr>
          <w:t>Кодексом Республики Беларусь об административных правонарушениях</w:t>
        </w:r>
      </w:hyperlink>
      <w:r w:rsidRPr="007022A8">
        <w:rPr>
          <w:rFonts w:ascii="Times New Roman" w:hAnsi="Times New Roman" w:cs="Times New Roman"/>
          <w:color w:val="000000" w:themeColor="text1"/>
          <w:sz w:val="24"/>
          <w:szCs w:val="24"/>
        </w:rPr>
        <w:t>;</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иные сведения, необходимые для рассмотрения материалов о совершенном правонарушении и принятия решения.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70" w:name="CA0_ПОЛ__1_РЗ_III_3_ГЛ_12_13_П_108_145CN"/>
      <w:bookmarkEnd w:id="170"/>
      <w:r w:rsidRPr="007022A8">
        <w:rPr>
          <w:rFonts w:ascii="Times New Roman" w:hAnsi="Times New Roman" w:cs="Times New Roman"/>
          <w:color w:val="000000" w:themeColor="text1"/>
          <w:sz w:val="24"/>
          <w:szCs w:val="24"/>
        </w:rP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пруденциальных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71" w:name="CA0_ПОЛ__1_РЗ_III_3_ГЛ_12_13_П_109_146CN"/>
      <w:bookmarkEnd w:id="171"/>
      <w:r w:rsidRPr="007022A8">
        <w:rPr>
          <w:rFonts w:ascii="Times New Roman" w:hAnsi="Times New Roman" w:cs="Times New Roman"/>
          <w:color w:val="000000" w:themeColor="text1"/>
          <w:sz w:val="24"/>
          <w:szCs w:val="24"/>
        </w:rPr>
        <w:t xml:space="preserve">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абзацах втором и третьем части первой </w:t>
      </w:r>
      <w:hyperlink r:id="rId145" w:anchor="Заг_Утв_1&amp;Point=66" w:history="1">
        <w:r w:rsidRPr="007022A8">
          <w:rPr>
            <w:rFonts w:ascii="Times New Roman" w:hAnsi="Times New Roman" w:cs="Times New Roman"/>
            <w:color w:val="000000" w:themeColor="text1"/>
            <w:sz w:val="24"/>
            <w:szCs w:val="24"/>
          </w:rPr>
          <w:t>пункта 66</w:t>
        </w:r>
      </w:hyperlink>
      <w:r w:rsidRPr="007022A8">
        <w:rPr>
          <w:rFonts w:ascii="Times New Roman" w:hAnsi="Times New Roman" w:cs="Times New Roman"/>
          <w:color w:val="000000" w:themeColor="text1"/>
          <w:sz w:val="24"/>
          <w:szCs w:val="24"/>
        </w:rPr>
        <w:t xml:space="preserve"> </w:t>
      </w:r>
      <w:r w:rsidRPr="007022A8">
        <w:rPr>
          <w:rFonts w:ascii="Times New Roman" w:hAnsi="Times New Roman" w:cs="Times New Roman"/>
          <w:color w:val="000000" w:themeColor="text1"/>
          <w:sz w:val="24"/>
          <w:szCs w:val="24"/>
        </w:rPr>
        <w:lastRenderedPageBreak/>
        <w:t xml:space="preserve">настоящего Положения, или со дня истечения срока, предусмотренного в части третьей </w:t>
      </w:r>
      <w:hyperlink r:id="rId146" w:anchor="Заг_Утв_1&amp;Point=106" w:history="1">
        <w:r w:rsidRPr="007022A8">
          <w:rPr>
            <w:rFonts w:ascii="Times New Roman" w:hAnsi="Times New Roman" w:cs="Times New Roman"/>
            <w:color w:val="000000" w:themeColor="text1"/>
            <w:sz w:val="24"/>
            <w:szCs w:val="24"/>
          </w:rPr>
          <w:t>пункта 106</w:t>
        </w:r>
      </w:hyperlink>
      <w:r w:rsidRPr="007022A8">
        <w:rPr>
          <w:rFonts w:ascii="Times New Roman" w:hAnsi="Times New Roman" w:cs="Times New Roman"/>
          <w:color w:val="000000" w:themeColor="text1"/>
          <w:sz w:val="24"/>
          <w:szCs w:val="24"/>
        </w:rPr>
        <w:t xml:space="preserve">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72" w:name="CA0_ПОЛ__1_РЗ_III_3_ГЛ_12_13_П_110_147CN"/>
      <w:bookmarkEnd w:id="172"/>
      <w:r w:rsidRPr="007022A8">
        <w:rPr>
          <w:rFonts w:ascii="Times New Roman" w:hAnsi="Times New Roman" w:cs="Times New Roman"/>
          <w:color w:val="000000" w:themeColor="text1"/>
          <w:sz w:val="24"/>
          <w:szCs w:val="24"/>
        </w:rP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Виды предписаний и мер воздействия, а также основания и порядок их вынесения (применения) определяются законодательством.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73" w:name="CA0_ПОЛ__1_РЗ_III_3_ГЛ_12_13_П_111_148CN"/>
      <w:bookmarkEnd w:id="173"/>
      <w:r w:rsidRPr="007022A8">
        <w:rPr>
          <w:rFonts w:ascii="Times New Roman" w:hAnsi="Times New Roman" w:cs="Times New Roman"/>
          <w:color w:val="000000" w:themeColor="text1"/>
          <w:sz w:val="24"/>
          <w:szCs w:val="24"/>
        </w:rPr>
        <w:t>111. Информация, полученная Национальным банком в ходе проведения проверки, не подлежит разглашению, за исключением случаев, предусмотренных в части второй настоящего пункта и законодательных актах.</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74" w:name="CA0_ПОЛ__1_РЗ_III_3_ГЛ_12_13_П_112_149CN"/>
      <w:bookmarkEnd w:id="174"/>
      <w:r w:rsidRPr="007022A8">
        <w:rPr>
          <w:rFonts w:ascii="Times New Roman" w:hAnsi="Times New Roman" w:cs="Times New Roman"/>
          <w:color w:val="000000" w:themeColor="text1"/>
          <w:sz w:val="24"/>
          <w:szCs w:val="24"/>
        </w:rPr>
        <w:t xml:space="preserve">112. Действие абзаца пятнадцатого </w:t>
      </w:r>
      <w:hyperlink r:id="rId147" w:anchor="Заг_Утв_1&amp;Point=6" w:history="1">
        <w:r w:rsidRPr="007022A8">
          <w:rPr>
            <w:rFonts w:ascii="Times New Roman" w:hAnsi="Times New Roman" w:cs="Times New Roman"/>
            <w:color w:val="000000" w:themeColor="text1"/>
            <w:sz w:val="24"/>
            <w:szCs w:val="24"/>
          </w:rPr>
          <w:t>пункта 6</w:t>
        </w:r>
      </w:hyperlink>
      <w:r w:rsidRPr="007022A8">
        <w:rPr>
          <w:rFonts w:ascii="Times New Roman" w:hAnsi="Times New Roman" w:cs="Times New Roman"/>
          <w:color w:val="000000" w:themeColor="text1"/>
          <w:sz w:val="24"/>
          <w:szCs w:val="24"/>
        </w:rPr>
        <w:t xml:space="preserve">, части первой </w:t>
      </w:r>
      <w:hyperlink r:id="rId148" w:anchor="Заг_Утв_1&amp;Point=61" w:history="1">
        <w:r w:rsidRPr="007022A8">
          <w:rPr>
            <w:rFonts w:ascii="Times New Roman" w:hAnsi="Times New Roman" w:cs="Times New Roman"/>
            <w:color w:val="000000" w:themeColor="text1"/>
            <w:sz w:val="24"/>
            <w:szCs w:val="24"/>
          </w:rPr>
          <w:t>пункта 61</w:t>
        </w:r>
      </w:hyperlink>
      <w:r w:rsidRPr="007022A8">
        <w:rPr>
          <w:rFonts w:ascii="Times New Roman" w:hAnsi="Times New Roman" w:cs="Times New Roman"/>
          <w:color w:val="000000" w:themeColor="text1"/>
          <w:sz w:val="24"/>
          <w:szCs w:val="24"/>
        </w:rPr>
        <w:t xml:space="preserve"> (в части установленных сумм вреда), </w:t>
      </w:r>
      <w:hyperlink r:id="rId149" w:anchor="Заг_Утв_1&amp;Point=62" w:history="1">
        <w:r w:rsidRPr="007022A8">
          <w:rPr>
            <w:rFonts w:ascii="Times New Roman" w:hAnsi="Times New Roman" w:cs="Times New Roman"/>
            <w:color w:val="000000" w:themeColor="text1"/>
            <w:sz w:val="24"/>
            <w:szCs w:val="24"/>
          </w:rPr>
          <w:t>пункта 62</w:t>
        </w:r>
      </w:hyperlink>
      <w:r w:rsidRPr="007022A8">
        <w:rPr>
          <w:rFonts w:ascii="Times New Roman" w:hAnsi="Times New Roman" w:cs="Times New Roman"/>
          <w:color w:val="000000" w:themeColor="text1"/>
          <w:sz w:val="24"/>
          <w:szCs w:val="24"/>
        </w:rPr>
        <w:t xml:space="preserve"> (в части размера причиненного вреда) и части первой </w:t>
      </w:r>
      <w:hyperlink r:id="rId150" w:anchor="Заг_Утв_1&amp;Point=76" w:history="1">
        <w:r w:rsidRPr="007022A8">
          <w:rPr>
            <w:rFonts w:ascii="Times New Roman" w:hAnsi="Times New Roman" w:cs="Times New Roman"/>
            <w:color w:val="000000" w:themeColor="text1"/>
            <w:sz w:val="24"/>
            <w:szCs w:val="24"/>
          </w:rPr>
          <w:t>пункта 76</w:t>
        </w:r>
      </w:hyperlink>
      <w:r w:rsidRPr="007022A8">
        <w:rPr>
          <w:rFonts w:ascii="Times New Roman" w:hAnsi="Times New Roman" w:cs="Times New Roman"/>
          <w:color w:val="000000" w:themeColor="text1"/>
          <w:sz w:val="24"/>
          <w:szCs w:val="24"/>
        </w:rPr>
        <w:t xml:space="preserve"> (в части причинения вреда) настоящего Положения не распространяется на проверки, проводимые Национальным банком.</w:t>
      </w:r>
    </w:p>
    <w:p w:rsidR="007022A8" w:rsidRPr="007022A8" w:rsidRDefault="007022A8">
      <w:pPr>
        <w:widowControl w:val="0"/>
        <w:autoSpaceDE w:val="0"/>
        <w:autoSpaceDN w:val="0"/>
        <w:adjustRightInd w:val="0"/>
        <w:spacing w:before="240" w:after="240" w:line="300" w:lineRule="auto"/>
        <w:jc w:val="center"/>
        <w:rPr>
          <w:rFonts w:ascii="Times New Roman" w:hAnsi="Times New Roman" w:cs="Times New Roman"/>
          <w:b/>
          <w:caps/>
          <w:color w:val="000000" w:themeColor="text1"/>
          <w:sz w:val="24"/>
          <w:szCs w:val="24"/>
        </w:rPr>
      </w:pPr>
      <w:bookmarkStart w:id="175" w:name="CA0_ПОЛ__1_РЗ_III_3_ГЛ_13_14CN__chapter_"/>
      <w:bookmarkEnd w:id="175"/>
      <w:r w:rsidRPr="007022A8">
        <w:rPr>
          <w:rFonts w:ascii="Times New Roman" w:hAnsi="Times New Roman" w:cs="Times New Roman"/>
          <w:b/>
          <w:caps/>
          <w:color w:val="000000" w:themeColor="text1"/>
          <w:sz w:val="24"/>
          <w:szCs w:val="24"/>
        </w:rPr>
        <w:t>ГЛАВА 13</w:t>
      </w:r>
      <w:r w:rsidRPr="007022A8">
        <w:rPr>
          <w:rFonts w:ascii="Times New Roman" w:hAnsi="Times New Roman" w:cs="Times New Roman"/>
          <w:b/>
          <w:caps/>
          <w:color w:val="000000" w:themeColor="text1"/>
          <w:sz w:val="24"/>
          <w:szCs w:val="24"/>
        </w:rPr>
        <w:br/>
        <w:t>ОСОБЕННОСТИ ПРОВЕДЕНИЯ ПРОВЕРОК ОРГАНАМИ ПРОКУРАТУРЫ</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76" w:name="CA0_ПОЛ__1_РЗ_III_3_ГЛ_13_14_П_113_150CN"/>
      <w:bookmarkEnd w:id="176"/>
      <w:r w:rsidRPr="007022A8">
        <w:rPr>
          <w:rFonts w:ascii="Times New Roman" w:hAnsi="Times New Roman" w:cs="Times New Roman"/>
          <w:color w:val="000000" w:themeColor="text1"/>
          <w:sz w:val="24"/>
          <w:szCs w:val="24"/>
        </w:rP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r w:rsidR="00171DA8" w:rsidRPr="00171DA8">
        <w:rPr>
          <w:rFonts w:ascii="Times New Roman" w:hAnsi="Times New Roman" w:cs="Times New Roman"/>
          <w:color w:val="000000" w:themeColor="text1"/>
          <w:sz w:val="24"/>
          <w:szCs w:val="24"/>
        </w:rPr>
        <w:pict>
          <v:shape id="_x0000_i1206"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составляет протоколы об административных правонарушениях;</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выносит постановления о возбуждении дисциплинарного производства, привлечении к материальной ответственности;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выносит постановления о возбуждении уголовного дела.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77" w:name="CA0_ПОЛ__1_РЗ_III_3_ГЛ_13_14_П_114_152CN"/>
      <w:bookmarkEnd w:id="177"/>
      <w:r w:rsidRPr="007022A8">
        <w:rPr>
          <w:rFonts w:ascii="Times New Roman" w:hAnsi="Times New Roman" w:cs="Times New Roman"/>
          <w:color w:val="000000" w:themeColor="text1"/>
          <w:sz w:val="24"/>
          <w:szCs w:val="24"/>
        </w:rPr>
        <w:lastRenderedPageBreak/>
        <w:t>114. Иные особенности организации и проведения органами прокуратуры проверок устанавливаются законодательными актами.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bl>
      <w:tblPr>
        <w:tblW w:w="5000" w:type="pct"/>
        <w:tblLayout w:type="fixed"/>
        <w:tblCellMar>
          <w:left w:w="0" w:type="dxa"/>
          <w:right w:w="0" w:type="dxa"/>
        </w:tblCellMar>
        <w:tblLook w:val="0000"/>
      </w:tblPr>
      <w:tblGrid>
        <w:gridCol w:w="6331"/>
        <w:gridCol w:w="3024"/>
      </w:tblGrid>
      <w:tr w:rsidR="007022A8" w:rsidRPr="007022A8">
        <w:tc>
          <w:tcPr>
            <w:tcW w:w="3350" w:type="pct"/>
            <w:tcBorders>
              <w:top w:val="nil"/>
              <w:left w:val="nil"/>
              <w:bottom w:val="nil"/>
              <w:right w:val="nil"/>
            </w:tcBorders>
          </w:tcPr>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1600" w:type="pct"/>
            <w:tcBorders>
              <w:top w:val="nil"/>
              <w:left w:val="nil"/>
              <w:bottom w:val="nil"/>
              <w:right w:val="nil"/>
            </w:tcBorders>
          </w:tcPr>
          <w:p w:rsidR="007022A8" w:rsidRPr="007022A8" w:rsidRDefault="007022A8">
            <w:pPr>
              <w:widowControl w:val="0"/>
              <w:autoSpaceDE w:val="0"/>
              <w:autoSpaceDN w:val="0"/>
              <w:adjustRightInd w:val="0"/>
              <w:spacing w:after="120" w:line="300" w:lineRule="auto"/>
              <w:rPr>
                <w:rFonts w:ascii="Times New Roman" w:hAnsi="Times New Roman" w:cs="Times New Roman"/>
                <w:color w:val="000000" w:themeColor="text1"/>
                <w:sz w:val="24"/>
                <w:szCs w:val="24"/>
              </w:rPr>
            </w:pPr>
            <w:bookmarkStart w:id="178" w:name="CN__утв_2"/>
            <w:bookmarkEnd w:id="178"/>
            <w:r w:rsidRPr="007022A8">
              <w:rPr>
                <w:rFonts w:ascii="Times New Roman" w:hAnsi="Times New Roman" w:cs="Times New Roman"/>
                <w:color w:val="000000" w:themeColor="text1"/>
                <w:sz w:val="24"/>
                <w:szCs w:val="24"/>
              </w:rPr>
              <w:t>УТВЕРЖДЕНО</w: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Указ Президента</w:t>
            </w:r>
            <w:r w:rsidRPr="007022A8">
              <w:rPr>
                <w:rFonts w:ascii="Times New Roman" w:hAnsi="Times New Roman" w:cs="Times New Roman"/>
                <w:color w:val="000000" w:themeColor="text1"/>
                <w:sz w:val="24"/>
                <w:szCs w:val="24"/>
              </w:rPr>
              <w:br/>
              <w:t>Республики Беларусь</w:t>
            </w:r>
            <w:r w:rsidRPr="007022A8">
              <w:rPr>
                <w:rFonts w:ascii="Times New Roman" w:hAnsi="Times New Roman" w:cs="Times New Roman"/>
                <w:color w:val="000000" w:themeColor="text1"/>
                <w:sz w:val="24"/>
                <w:szCs w:val="24"/>
              </w:rPr>
              <w:br/>
              <w:t>16.10.2009 № 510</w:t>
            </w:r>
            <w:r w:rsidRPr="007022A8">
              <w:rPr>
                <w:rFonts w:ascii="Times New Roman" w:hAnsi="Times New Roman" w:cs="Times New Roman"/>
                <w:color w:val="000000" w:themeColor="text1"/>
                <w:sz w:val="24"/>
                <w:szCs w:val="24"/>
              </w:rPr>
              <w:br/>
              <w:t>(в редакции Указа Президента</w:t>
            </w:r>
            <w:r w:rsidRPr="007022A8">
              <w:rPr>
                <w:rFonts w:ascii="Times New Roman" w:hAnsi="Times New Roman" w:cs="Times New Roman"/>
                <w:color w:val="000000" w:themeColor="text1"/>
                <w:sz w:val="24"/>
                <w:szCs w:val="24"/>
              </w:rPr>
              <w:br/>
              <w:t>Республики Беларусь</w:t>
            </w:r>
            <w:r w:rsidRPr="007022A8">
              <w:rPr>
                <w:rFonts w:ascii="Times New Roman" w:hAnsi="Times New Roman" w:cs="Times New Roman"/>
                <w:color w:val="000000" w:themeColor="text1"/>
                <w:sz w:val="24"/>
                <w:szCs w:val="24"/>
              </w:rPr>
              <w:br/>
              <w:t>26.07.2012 № 332)</w:t>
            </w:r>
          </w:p>
        </w:tc>
      </w:tr>
    </w:tbl>
    <w:p w:rsidR="007022A8" w:rsidRPr="007022A8" w:rsidRDefault="007022A8">
      <w:pPr>
        <w:widowControl w:val="0"/>
        <w:autoSpaceDE w:val="0"/>
        <w:autoSpaceDN w:val="0"/>
        <w:adjustRightInd w:val="0"/>
        <w:spacing w:before="240" w:after="240" w:line="300" w:lineRule="auto"/>
        <w:rPr>
          <w:rFonts w:ascii="Times New Roman" w:hAnsi="Times New Roman" w:cs="Times New Roman"/>
          <w:b/>
          <w:color w:val="000000" w:themeColor="text1"/>
          <w:sz w:val="24"/>
          <w:szCs w:val="24"/>
        </w:rPr>
      </w:pPr>
      <w:bookmarkStart w:id="179" w:name="CA0_ПОЛ__2CN__заг_утв_2"/>
      <w:bookmarkEnd w:id="179"/>
      <w:r w:rsidRPr="007022A8">
        <w:rPr>
          <w:rFonts w:ascii="Times New Roman" w:hAnsi="Times New Roman" w:cs="Times New Roman"/>
          <w:b/>
          <w:color w:val="000000" w:themeColor="text1"/>
          <w:sz w:val="24"/>
          <w:szCs w:val="24"/>
        </w:rPr>
        <w:t>ПОЛОЖЕНИЕ</w:t>
      </w:r>
      <w:r w:rsidRPr="007022A8">
        <w:rPr>
          <w:rFonts w:ascii="Times New Roman" w:hAnsi="Times New Roman" w:cs="Times New Roman"/>
          <w:b/>
          <w:color w:val="000000" w:themeColor="text1"/>
          <w:sz w:val="24"/>
          <w:szCs w:val="24"/>
        </w:rPr>
        <w:br/>
        <w:t>о порядке проведения мониторинга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80" w:name="CA0_ПОЛ__2_П_1_1CN__point_1"/>
      <w:bookmarkEnd w:id="180"/>
      <w:r w:rsidRPr="007022A8">
        <w:rPr>
          <w:rFonts w:ascii="Times New Roman" w:hAnsi="Times New Roman" w:cs="Times New Roman"/>
          <w:color w:val="000000" w:themeColor="text1"/>
          <w:sz w:val="24"/>
          <w:szCs w:val="24"/>
        </w:rPr>
        <w:t>1. Настоящим Положением определяется порядок проведения контролирующими (надзорными) органами мониторинга.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81" w:name="CA0_ПОЛ__2_П_2_2CN__point_2"/>
      <w:bookmarkEnd w:id="181"/>
      <w:r w:rsidRPr="007022A8">
        <w:rPr>
          <w:rFonts w:ascii="Times New Roman" w:hAnsi="Times New Roman" w:cs="Times New Roman"/>
          <w:color w:val="000000" w:themeColor="text1"/>
          <w:sz w:val="24"/>
          <w:szCs w:val="24"/>
        </w:rPr>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82" w:name="CA0_ПОЛ__2_П_3_3CN__point_3"/>
      <w:bookmarkEnd w:id="182"/>
      <w:r w:rsidRPr="007022A8">
        <w:rPr>
          <w:rFonts w:ascii="Times New Roman" w:hAnsi="Times New Roman" w:cs="Times New Roman"/>
          <w:color w:val="000000" w:themeColor="text1"/>
          <w:sz w:val="24"/>
          <w:szCs w:val="24"/>
        </w:rP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83" w:name="CA0_ПОЛ__2_П_4_4CN__point_4"/>
      <w:bookmarkEnd w:id="183"/>
      <w:r w:rsidRPr="007022A8">
        <w:rPr>
          <w:rFonts w:ascii="Times New Roman" w:hAnsi="Times New Roman" w:cs="Times New Roman"/>
          <w:color w:val="000000" w:themeColor="text1"/>
          <w:sz w:val="24"/>
          <w:szCs w:val="24"/>
        </w:rP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84" w:name="CA0_ПОЛ__2_П_5_5CN__point_5"/>
      <w:bookmarkEnd w:id="184"/>
      <w:r w:rsidRPr="007022A8">
        <w:rPr>
          <w:rFonts w:ascii="Times New Roman" w:hAnsi="Times New Roman" w:cs="Times New Roman"/>
          <w:color w:val="000000" w:themeColor="text1"/>
          <w:sz w:val="24"/>
          <w:szCs w:val="24"/>
        </w:rPr>
        <w:t xml:space="preserve">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w:t>
      </w:r>
      <w:r w:rsidRPr="007022A8">
        <w:rPr>
          <w:rFonts w:ascii="Times New Roman" w:hAnsi="Times New Roman" w:cs="Times New Roman"/>
          <w:color w:val="000000" w:themeColor="text1"/>
          <w:sz w:val="24"/>
          <w:szCs w:val="24"/>
        </w:rPr>
        <w:lastRenderedPageBreak/>
        <w:t>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85" w:name="CA0_ПОЛ__2_П_6_6CN__point_6"/>
      <w:bookmarkEnd w:id="185"/>
      <w:r w:rsidRPr="007022A8">
        <w:rPr>
          <w:rFonts w:ascii="Times New Roman" w:hAnsi="Times New Roman" w:cs="Times New Roman"/>
          <w:color w:val="000000" w:themeColor="text1"/>
          <w:sz w:val="24"/>
          <w:szCs w:val="24"/>
        </w:rPr>
        <w:t>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86" w:name="CA0_ПОЛ__2_П_7_7CN__point_7"/>
      <w:bookmarkEnd w:id="186"/>
      <w:r w:rsidRPr="007022A8">
        <w:rPr>
          <w:rFonts w:ascii="Times New Roman" w:hAnsi="Times New Roman" w:cs="Times New Roman"/>
          <w:color w:val="000000" w:themeColor="text1"/>
          <w:sz w:val="24"/>
          <w:szCs w:val="24"/>
        </w:rPr>
        <w:t xml:space="preserve">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выносится требование (предписание) о приостановлении (запрете) деятельности субъекта, цехов (производственных участков), оборудования, производства и (или) реализации товаров (работ, услуг), эксплуатации транспортных средств в порядке, установленном в частях первой или второй </w:t>
      </w:r>
      <w:hyperlink r:id="rId151" w:anchor="Заг_Утв_1&amp;Point=74" w:history="1">
        <w:r w:rsidRPr="007022A8">
          <w:rPr>
            <w:rFonts w:ascii="Times New Roman" w:hAnsi="Times New Roman" w:cs="Times New Roman"/>
            <w:color w:val="000000" w:themeColor="text1"/>
            <w:sz w:val="24"/>
            <w:szCs w:val="24"/>
          </w:rPr>
          <w:t>пункта 74</w:t>
        </w:r>
      </w:hyperlink>
      <w:r w:rsidRPr="007022A8">
        <w:rPr>
          <w:rFonts w:ascii="Times New Roman" w:hAnsi="Times New Roman" w:cs="Times New Roman"/>
          <w:color w:val="000000" w:themeColor="text1"/>
          <w:sz w:val="24"/>
          <w:szCs w:val="24"/>
        </w:rPr>
        <w:t xml:space="preserve"> Положения о порядке организации и проведения проверок, утвержденного Указом, утверждающим настоящее Положение.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Принятие решения о возобновлении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о продлении срока действия приостановления (запрета)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производится в порядке и на условиях, определенных в частях третьей – пятой </w:t>
      </w:r>
      <w:hyperlink r:id="rId152" w:anchor="Заг_Утв_1&amp;Point=74" w:history="1">
        <w:r w:rsidRPr="007022A8">
          <w:rPr>
            <w:rFonts w:ascii="Times New Roman" w:hAnsi="Times New Roman" w:cs="Times New Roman"/>
            <w:color w:val="000000" w:themeColor="text1"/>
            <w:sz w:val="24"/>
            <w:szCs w:val="24"/>
          </w:rPr>
          <w:t>пункта 74</w:t>
        </w:r>
      </w:hyperlink>
      <w:r w:rsidRPr="007022A8">
        <w:rPr>
          <w:rFonts w:ascii="Times New Roman" w:hAnsi="Times New Roman" w:cs="Times New Roman"/>
          <w:color w:val="000000" w:themeColor="text1"/>
          <w:sz w:val="24"/>
          <w:szCs w:val="24"/>
        </w:rPr>
        <w:t xml:space="preserve"> Положения о порядке организации и проведения проверок, утвержденного Указом, утверждающим настоящее Положение.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87" w:name="CA0_ПОЛ__2_П_8_8CN__point_8"/>
      <w:bookmarkEnd w:id="187"/>
      <w:r w:rsidRPr="007022A8">
        <w:rPr>
          <w:rFonts w:ascii="Times New Roman" w:hAnsi="Times New Roman" w:cs="Times New Roman"/>
          <w:color w:val="000000" w:themeColor="text1"/>
          <w:sz w:val="24"/>
          <w:szCs w:val="24"/>
        </w:rP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учесть результаты мониторинга, не выявившего несоответствия требованиям законодательства в деятельности субъекта;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w:t>
      </w:r>
      <w:r w:rsidRPr="007022A8">
        <w:rPr>
          <w:rFonts w:ascii="Times New Roman" w:hAnsi="Times New Roman" w:cs="Times New Roman"/>
          <w:color w:val="000000" w:themeColor="text1"/>
          <w:sz w:val="24"/>
          <w:szCs w:val="24"/>
        </w:rPr>
        <w:lastRenderedPageBreak/>
        <w:t>предыдущего мониторинга.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В случае неустранения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w:t>
      </w:r>
      <w:hyperlink r:id="rId153" w:anchor="&amp;UnderPoint=9.1" w:history="1">
        <w:r w:rsidRPr="007022A8">
          <w:rPr>
            <w:rFonts w:ascii="Times New Roman" w:hAnsi="Times New Roman" w:cs="Times New Roman"/>
            <w:color w:val="000000" w:themeColor="text1"/>
            <w:sz w:val="24"/>
            <w:szCs w:val="24"/>
          </w:rPr>
          <w:t>подпунктом 9.1</w:t>
        </w:r>
      </w:hyperlink>
      <w:r w:rsidRPr="007022A8">
        <w:rPr>
          <w:rFonts w:ascii="Times New Roman" w:hAnsi="Times New Roman" w:cs="Times New Roman"/>
          <w:color w:val="000000" w:themeColor="text1"/>
          <w:sz w:val="24"/>
          <w:szCs w:val="24"/>
        </w:rPr>
        <w:t xml:space="preserve"> пункта 9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w:t>
      </w:r>
      <w:hyperlink r:id="rId154" w:anchor="&amp;UnderPoint=9.1" w:history="1">
        <w:r w:rsidRPr="007022A8">
          <w:rPr>
            <w:rFonts w:ascii="Times New Roman" w:hAnsi="Times New Roman" w:cs="Times New Roman"/>
            <w:color w:val="000000" w:themeColor="text1"/>
            <w:sz w:val="24"/>
            <w:szCs w:val="24"/>
          </w:rPr>
          <w:t>подпунктом 9.1</w:t>
        </w:r>
      </w:hyperlink>
      <w:r w:rsidRPr="007022A8">
        <w:rPr>
          <w:rFonts w:ascii="Times New Roman" w:hAnsi="Times New Roman" w:cs="Times New Roman"/>
          <w:color w:val="000000" w:themeColor="text1"/>
          <w:sz w:val="24"/>
          <w:szCs w:val="24"/>
        </w:rPr>
        <w:t xml:space="preserve"> пункта 9 Указа, утверждающего настоящее Положение.</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bookmarkStart w:id="188" w:name="CA0_ПОЛ__2_П_9_9CN__point_9"/>
      <w:bookmarkEnd w:id="188"/>
      <w:r w:rsidRPr="007022A8">
        <w:rPr>
          <w:rFonts w:ascii="Times New Roman" w:hAnsi="Times New Roman" w:cs="Times New Roman"/>
          <w:color w:val="000000" w:themeColor="text1"/>
          <w:sz w:val="24"/>
          <w:szCs w:val="24"/>
        </w:rPr>
        <w:t xml:space="preserve">9. Руководители государственных органов, указанных в </w:t>
      </w:r>
      <w:hyperlink r:id="rId155" w:anchor="Заг_Утв_1&amp;Point=15" w:history="1">
        <w:r w:rsidRPr="007022A8">
          <w:rPr>
            <w:rFonts w:ascii="Times New Roman" w:hAnsi="Times New Roman" w:cs="Times New Roman"/>
            <w:color w:val="000000" w:themeColor="text1"/>
            <w:sz w:val="24"/>
            <w:szCs w:val="24"/>
          </w:rPr>
          <w:t>пункте 15</w:t>
        </w:r>
      </w:hyperlink>
      <w:r w:rsidRPr="007022A8">
        <w:rPr>
          <w:rFonts w:ascii="Times New Roman" w:hAnsi="Times New Roman" w:cs="Times New Roman"/>
          <w:color w:val="000000" w:themeColor="text1"/>
          <w:sz w:val="24"/>
          <w:szCs w:val="24"/>
        </w:rPr>
        <w:t xml:space="preserve">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r w:rsidR="00171DA8" w:rsidRPr="00171DA8">
        <w:rPr>
          <w:rFonts w:ascii="Times New Roman" w:hAnsi="Times New Roman" w:cs="Times New Roman"/>
          <w:color w:val="000000" w:themeColor="text1"/>
          <w:sz w:val="24"/>
          <w:szCs w:val="24"/>
        </w:rPr>
        <w:pict>
          <v:shape id="_x0000_i1207" type="#_x0000_t75" style="width:7.5pt;height:7.5pt">
            <v:imagedata r:id="rId36" o:title=""/>
          </v:shape>
        </w:pic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bl>
      <w:tblPr>
        <w:tblW w:w="5000" w:type="pct"/>
        <w:tblLayout w:type="fixed"/>
        <w:tblCellMar>
          <w:left w:w="0" w:type="dxa"/>
          <w:right w:w="0" w:type="dxa"/>
        </w:tblCellMar>
        <w:tblLook w:val="0000"/>
      </w:tblPr>
      <w:tblGrid>
        <w:gridCol w:w="6331"/>
        <w:gridCol w:w="3024"/>
      </w:tblGrid>
      <w:tr w:rsidR="007022A8" w:rsidRPr="007022A8">
        <w:tc>
          <w:tcPr>
            <w:tcW w:w="3350" w:type="pct"/>
            <w:tcBorders>
              <w:top w:val="nil"/>
              <w:left w:val="nil"/>
              <w:bottom w:val="nil"/>
              <w:right w:val="nil"/>
            </w:tcBorders>
          </w:tcPr>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1600" w:type="pct"/>
            <w:tcBorders>
              <w:top w:val="nil"/>
              <w:left w:val="nil"/>
              <w:bottom w:val="nil"/>
              <w:right w:val="nil"/>
            </w:tcBorders>
          </w:tcPr>
          <w:p w:rsidR="007022A8" w:rsidRPr="007022A8" w:rsidRDefault="007022A8">
            <w:pPr>
              <w:widowControl w:val="0"/>
              <w:autoSpaceDE w:val="0"/>
              <w:autoSpaceDN w:val="0"/>
              <w:adjustRightInd w:val="0"/>
              <w:spacing w:after="120" w:line="300" w:lineRule="auto"/>
              <w:rPr>
                <w:rFonts w:ascii="Times New Roman" w:hAnsi="Times New Roman" w:cs="Times New Roman"/>
                <w:color w:val="000000" w:themeColor="text1"/>
                <w:sz w:val="24"/>
                <w:szCs w:val="24"/>
              </w:rPr>
            </w:pPr>
            <w:bookmarkStart w:id="189" w:name="CN__утв_3"/>
            <w:bookmarkEnd w:id="189"/>
            <w:r w:rsidRPr="007022A8">
              <w:rPr>
                <w:rFonts w:ascii="Times New Roman" w:hAnsi="Times New Roman" w:cs="Times New Roman"/>
                <w:color w:val="000000" w:themeColor="text1"/>
                <w:sz w:val="24"/>
                <w:szCs w:val="24"/>
              </w:rPr>
              <w:t>УТВЕРЖДЕНО</w: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Указ Президента</w:t>
            </w:r>
            <w:r w:rsidRPr="007022A8">
              <w:rPr>
                <w:rFonts w:ascii="Times New Roman" w:hAnsi="Times New Roman" w:cs="Times New Roman"/>
                <w:color w:val="000000" w:themeColor="text1"/>
                <w:sz w:val="24"/>
                <w:szCs w:val="24"/>
              </w:rPr>
              <w:br/>
              <w:t>Республики Беларусь</w:t>
            </w:r>
            <w:r w:rsidRPr="007022A8">
              <w:rPr>
                <w:rFonts w:ascii="Times New Roman" w:hAnsi="Times New Roman" w:cs="Times New Roman"/>
                <w:color w:val="000000" w:themeColor="text1"/>
                <w:sz w:val="24"/>
                <w:szCs w:val="24"/>
              </w:rPr>
              <w:br/>
              <w:t>16.10.2009 № 510</w:t>
            </w:r>
            <w:r w:rsidRPr="007022A8">
              <w:rPr>
                <w:rFonts w:ascii="Times New Roman" w:hAnsi="Times New Roman" w:cs="Times New Roman"/>
                <w:color w:val="000000" w:themeColor="text1"/>
                <w:sz w:val="24"/>
                <w:szCs w:val="24"/>
              </w:rPr>
              <w:br/>
              <w:t>(в редакции Указа Президента</w:t>
            </w:r>
            <w:r w:rsidRPr="007022A8">
              <w:rPr>
                <w:rFonts w:ascii="Times New Roman" w:hAnsi="Times New Roman" w:cs="Times New Roman"/>
                <w:color w:val="000000" w:themeColor="text1"/>
                <w:sz w:val="24"/>
                <w:szCs w:val="24"/>
              </w:rPr>
              <w:br/>
              <w:t>Республики Беларусь</w:t>
            </w:r>
            <w:r w:rsidRPr="007022A8">
              <w:rPr>
                <w:rFonts w:ascii="Times New Roman" w:hAnsi="Times New Roman" w:cs="Times New Roman"/>
                <w:color w:val="000000" w:themeColor="text1"/>
                <w:sz w:val="24"/>
                <w:szCs w:val="24"/>
              </w:rPr>
              <w:br/>
              <w:t>26.07.2012 № 332)</w:t>
            </w:r>
          </w:p>
        </w:tc>
      </w:tr>
    </w:tbl>
    <w:p w:rsidR="007022A8" w:rsidRPr="007022A8" w:rsidRDefault="007022A8">
      <w:pPr>
        <w:widowControl w:val="0"/>
        <w:autoSpaceDE w:val="0"/>
        <w:autoSpaceDN w:val="0"/>
        <w:adjustRightInd w:val="0"/>
        <w:spacing w:before="240" w:after="240" w:line="300" w:lineRule="auto"/>
        <w:rPr>
          <w:rFonts w:ascii="Times New Roman" w:hAnsi="Times New Roman" w:cs="Times New Roman"/>
          <w:b/>
          <w:color w:val="000000" w:themeColor="text1"/>
          <w:sz w:val="24"/>
          <w:szCs w:val="24"/>
        </w:rPr>
      </w:pPr>
      <w:bookmarkStart w:id="190" w:name="CA0_ПОЛ__2_ПРЧ__1CN__заг_утв_3"/>
      <w:bookmarkEnd w:id="190"/>
      <w:r w:rsidRPr="007022A8">
        <w:rPr>
          <w:rFonts w:ascii="Times New Roman" w:hAnsi="Times New Roman" w:cs="Times New Roman"/>
          <w:b/>
          <w:color w:val="000000" w:themeColor="text1"/>
          <w:sz w:val="24"/>
          <w:szCs w:val="24"/>
        </w:rPr>
        <w:t>ПЕРЕЧЕНЬ</w:t>
      </w:r>
      <w:r w:rsidRPr="007022A8">
        <w:rPr>
          <w:rFonts w:ascii="Times New Roman" w:hAnsi="Times New Roman" w:cs="Times New Roman"/>
          <w:b/>
          <w:color w:val="000000" w:themeColor="text1"/>
          <w:sz w:val="24"/>
          <w:szCs w:val="24"/>
        </w:rPr>
        <w:br/>
        <w:t>контролирующих (надзорных) органов* и сфер их контрольной (надзорной) деятельности</w:t>
      </w:r>
    </w:p>
    <w:tbl>
      <w:tblPr>
        <w:tblW w:w="5000" w:type="pct"/>
        <w:tblLayout w:type="fixed"/>
        <w:tblCellMar>
          <w:left w:w="0" w:type="dxa"/>
          <w:right w:w="0" w:type="dxa"/>
        </w:tblCellMar>
        <w:tblLook w:val="0000"/>
      </w:tblPr>
      <w:tblGrid>
        <w:gridCol w:w="3875"/>
        <w:gridCol w:w="5480"/>
      </w:tblGrid>
      <w:tr w:rsidR="007022A8" w:rsidRPr="007022A8">
        <w:trPr>
          <w:trHeight w:val="240"/>
        </w:trPr>
        <w:tc>
          <w:tcPr>
            <w:tcW w:w="2050" w:type="pct"/>
            <w:tcBorders>
              <w:top w:val="single" w:sz="2" w:space="0" w:color="000000"/>
              <w:left w:val="nil"/>
              <w:bottom w:val="single" w:sz="6" w:space="0" w:color="000000"/>
              <w:right w:val="single" w:sz="6" w:space="0" w:color="000000"/>
            </w:tcBorders>
            <w:vAlign w:val="center"/>
          </w:tcPr>
          <w:p w:rsidR="007022A8" w:rsidRPr="007022A8" w:rsidRDefault="007022A8">
            <w:pPr>
              <w:widowControl w:val="0"/>
              <w:autoSpaceDE w:val="0"/>
              <w:autoSpaceDN w:val="0"/>
              <w:adjustRightInd w:val="0"/>
              <w:spacing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Наименование контролирующего (надзорного) органа</w:t>
            </w:r>
          </w:p>
        </w:tc>
        <w:tc>
          <w:tcPr>
            <w:tcW w:w="2900" w:type="pct"/>
            <w:tcBorders>
              <w:top w:val="single" w:sz="2" w:space="0" w:color="000000"/>
              <w:left w:val="single" w:sz="6" w:space="0" w:color="000000"/>
              <w:bottom w:val="single" w:sz="6" w:space="0" w:color="000000"/>
              <w:right w:val="nil"/>
            </w:tcBorders>
            <w:vAlign w:val="center"/>
          </w:tcPr>
          <w:p w:rsidR="007022A8" w:rsidRPr="007022A8" w:rsidRDefault="007022A8">
            <w:pPr>
              <w:widowControl w:val="0"/>
              <w:autoSpaceDE w:val="0"/>
              <w:autoSpaceDN w:val="0"/>
              <w:adjustRightInd w:val="0"/>
              <w:spacing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Сфера контроля (надзора)</w:t>
            </w:r>
          </w:p>
        </w:tc>
      </w:tr>
      <w:tr w:rsidR="007022A8" w:rsidRPr="007022A8">
        <w:trPr>
          <w:trHeight w:val="240"/>
        </w:trPr>
        <w:tc>
          <w:tcPr>
            <w:tcW w:w="2050" w:type="pct"/>
            <w:vMerge w:val="restart"/>
            <w:tcBorders>
              <w:top w:val="single" w:sz="6" w:space="0" w:color="000000"/>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 Комитет государственного контроля</w:t>
            </w:r>
          </w:p>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органы Комитета государственного контроля</w:t>
            </w:r>
          </w:p>
        </w:tc>
        <w:tc>
          <w:tcPr>
            <w:tcW w:w="2900" w:type="pct"/>
            <w:tcBorders>
              <w:top w:val="single" w:sz="6" w:space="0" w:color="000000"/>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w:t>
            </w:r>
            <w:r w:rsidRPr="007022A8">
              <w:rPr>
                <w:rFonts w:ascii="Times New Roman" w:hAnsi="Times New Roman" w:cs="Times New Roman"/>
                <w:color w:val="000000" w:themeColor="text1"/>
                <w:sz w:val="24"/>
                <w:szCs w:val="24"/>
              </w:rPr>
              <w:lastRenderedPageBreak/>
              <w:t>Республики Беларусь</w:t>
            </w:r>
          </w:p>
        </w:tc>
      </w:tr>
      <w:tr w:rsidR="007022A8" w:rsidRPr="007022A8">
        <w:trPr>
          <w:trHeight w:val="240"/>
        </w:trPr>
        <w:tc>
          <w:tcPr>
            <w:tcW w:w="7260" w:type="dxa"/>
            <w:vMerge/>
            <w:tcBorders>
              <w:top w:val="single" w:sz="6" w:space="0" w:color="000000"/>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b/>
                <w:color w:val="000000" w:themeColor="text1"/>
                <w:sz w:val="24"/>
                <w:szCs w:val="24"/>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валютный контроль</w:t>
            </w:r>
          </w:p>
        </w:tc>
      </w:tr>
      <w:tr w:rsidR="007022A8" w:rsidRPr="007022A8">
        <w:trPr>
          <w:trHeight w:val="240"/>
        </w:trPr>
        <w:tc>
          <w:tcPr>
            <w:tcW w:w="7260" w:type="dxa"/>
            <w:vMerge/>
            <w:tcBorders>
              <w:top w:val="single" w:sz="6" w:space="0" w:color="000000"/>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b/>
                <w:color w:val="000000" w:themeColor="text1"/>
                <w:sz w:val="24"/>
                <w:szCs w:val="24"/>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требований технических регламентов Таможенного союза, Евразийского экономического союза</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b/>
          <w:color w:val="000000" w:themeColor="text1"/>
          <w:sz w:val="24"/>
          <w:szCs w:val="24"/>
        </w:rPr>
      </w:pPr>
      <w:r w:rsidRPr="00171DA8">
        <w:rPr>
          <w:rFonts w:ascii="Times New Roman" w:hAnsi="Times New Roman" w:cs="Times New Roman"/>
          <w:b/>
          <w:color w:val="000000" w:themeColor="text1"/>
          <w:sz w:val="24"/>
          <w:szCs w:val="24"/>
        </w:rPr>
        <w:pict>
          <v:shape id="_x0000_i1208"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75"/>
        <w:gridCol w:w="5480"/>
      </w:tblGrid>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2. Генеральная прокуратура</w:t>
            </w:r>
          </w:p>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за точным и единообразным исполнением проверяемыми субъектами законов, декретов, указов и иных нормативных правовых актов</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09"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75"/>
        <w:gridCol w:w="5480"/>
      </w:tblGrid>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3. Национальный банк</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банками и небанковскими кредитно-финансовыми организациями законодательства, регулирующего их деятельность</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деятельностью банков, небанковских кредитно-финансовых организаций, открытого акционерного общества «Банк развития Республики Беларусь», лизинговых, микрофинансовых организаций, в том числе ломбардов в части осуществления ими деятельности по привлечению и предоставлению микрозаймов, форекс-компаний, Национального форекс-центра в части соблюдения ими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валютный контроль за совершением банками, небанковскими кредитно-финансовыми </w:t>
            </w:r>
            <w:r w:rsidRPr="007022A8">
              <w:rPr>
                <w:rFonts w:ascii="Times New Roman" w:hAnsi="Times New Roman" w:cs="Times New Roman"/>
                <w:color w:val="000000" w:themeColor="text1"/>
                <w:sz w:val="24"/>
                <w:szCs w:val="24"/>
              </w:rPr>
              <w:lastRenderedPageBreak/>
              <w:t>организациями, открытым акционерным обществом «Банк развития Республики Беларусь» валютных операций</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о лизинговой деятельности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микрофинансовыми организациями законодательства, регулирующего порядок предоставления и привлечения микрозаймов</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за деятельностью открытого акционерного общества «Банк развития Республики Беларусь»</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10"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75"/>
        <w:gridCol w:w="5480"/>
      </w:tblGrid>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4. Национальный статистический комитет</w:t>
            </w:r>
          </w:p>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территориальные органы государственной статистики</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порядка представления данных централизованной государственной статистической отчетности</w:t>
            </w:r>
          </w:p>
        </w:tc>
      </w:tr>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5. Государственная инспекция охраны животного и растительного мира при Президенте Республики Беларусь</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охраной и использованием диких животных, относящихся к объектам охоты и рыболовства, древесно-кустарниковой растительности и иных дикорастущих растений, лесного фонда, земель под дикорастущей древесно-кустарниковой растительностью (насаждениями)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контроля за обеспечением рыбоводными организациями сохранности рыбы, содержащейся в прудах этих организаций</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6. Управление делами Президента Республики Беларусь</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r>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Департамент по гуманитарной деятельности Управления делами Президента Республики Беларусь</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реализацией или иным использованием имущества, изъятого, арестованного или обращенного в доход государства</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полнотой и своевременностью перечисления в доход бюджета денежных средств от реализации и иного использования имущества, изъятого, арестованного или обращенного в доход государства</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государственные природоохранные и лесохозяйственные организации, находящиеся в подчинении Управления делами Президента Республики Беларусь**</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ведением охотничьего хозяйства, охотой, рыбной ловлей, состоянием, использованием, охраной, защитой лесного фонда и другие контрольные функции в части охраны животных и растительных ресурсов на подведомственных данным организациям территориях</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11"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75"/>
        <w:gridCol w:w="5480"/>
      </w:tblGrid>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7. Национальная академия наук Беларуси</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эффективным использованием государственных средств, выделяемых на финансирование фундаментальных и прикладных научных исследований, разработок (совместно с Государственным комитетом по науке и технологиям)</w:t>
            </w:r>
          </w:p>
        </w:tc>
      </w:tr>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8. Министерство внутренних дел</w:t>
            </w:r>
          </w:p>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органы внутренних дел и подразделения, входящие в их систему</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оборотом наркотических средств, психотропных веществ и их прекурсоров</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приобретением, хранением, перевозкой, пересылкой, реализацией, использованием, ввозом, вывозом и уничтожением аналогов наркотических средств, психотропных веществ для экспертной деятельности, научных и учебных целей</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и надзор в области обеспечения безопасности дорожного движения</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осуществлением охранной деятельности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привлечением нанимателями Республики Беларусь для осуществления трудовой деятельности иностранных граждан и лиц без гражданства, не имеющих разрешений на постоянное проживание в Республике Беларусь, в том числе временно пребывающих или временно проживающих в Республике Беларусь</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пребыванием иностранных граждан и лиц без гражданства</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оборотом служебного и гражданского оружия и боеприпасов к нему, а также за сохранностью и техническим состоянием боевого оружия и боеприпасов к нему юридических лиц с особыми уставными задачами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установленных правил открытия и функционирования объектов, надзор за которыми возложен на органы внутренних дел</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проведением в организациях работы по борьбе с хищениями в части обеспечения технической укрепленности объектов хранения товарно-материальных ценностей от преступных посягательств, организации охраны таких объектов</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контроль за правильностью исполнения приговора (постановления, определения) суда организациями (индивидуальными предпринимателями), в (у) которых работают (отбывают наказание) осужденные, и исполнением обязанностей, возложенных на них </w:t>
            </w:r>
            <w:hyperlink r:id="rId156" w:anchor="hk0000365" w:history="1">
              <w:r w:rsidRPr="007022A8">
                <w:rPr>
                  <w:rFonts w:ascii="Times New Roman" w:hAnsi="Times New Roman" w:cs="Times New Roman"/>
                  <w:color w:val="000000" w:themeColor="text1"/>
                  <w:sz w:val="24"/>
                  <w:szCs w:val="24"/>
                </w:rPr>
                <w:t>Уголовно-исполнительным кодексом</w:t>
              </w:r>
            </w:hyperlink>
            <w:r w:rsidRPr="007022A8">
              <w:rPr>
                <w:rFonts w:ascii="Times New Roman" w:hAnsi="Times New Roman" w:cs="Times New Roman"/>
                <w:color w:val="000000" w:themeColor="text1"/>
                <w:sz w:val="24"/>
                <w:szCs w:val="24"/>
              </w:rPr>
              <w:t xml:space="preserve"> Республики Беларусь</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администрациями исправительных колоний обязанностей, возложенных на них Уголовно-исполнительным кодексом Республики Беларусь</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12"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36"/>
        <w:gridCol w:w="5519"/>
      </w:tblGrid>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9. Министерство здравоохранения</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качеством медицинской помощи</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органы и учреждения, осуществляющие государственный санитарный надзор***</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государственного санитарного надзора за соблюдением проверяемыми субъектами санитарно-эпидемиологического законодательства</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государственного санитарного надзора за соблюдением санитарно-эпидемиологических, гигиенических требований и процедур, установленных в технических регламентах Таможенного союза, Евразийского экономического союза</w:t>
            </w:r>
          </w:p>
        </w:tc>
      </w:tr>
      <w:tr w:rsidR="007022A8" w:rsidRPr="007022A8">
        <w:trPr>
          <w:trHeight w:val="240"/>
        </w:trPr>
        <w:tc>
          <w:tcPr>
            <w:tcW w:w="5000" w:type="pct"/>
            <w:gridSpan w:val="2"/>
            <w:tcBorders>
              <w:top w:val="nil"/>
              <w:left w:val="nil"/>
              <w:bottom w:val="nil"/>
              <w:right w:val="nil"/>
            </w:tcBorders>
          </w:tcPr>
          <w:p w:rsidR="007022A8" w:rsidRPr="007022A8" w:rsidRDefault="00171DA8">
            <w:pPr>
              <w:widowControl w:val="0"/>
              <w:autoSpaceDE w:val="0"/>
              <w:autoSpaceDN w:val="0"/>
              <w:adjustRightInd w:val="0"/>
              <w:spacing w:before="120" w:after="0" w:line="300" w:lineRule="auto"/>
              <w:ind w:left="1140"/>
              <w:jc w:val="both"/>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13" type="#_x0000_t75" style="width:7.5pt;height:7.5pt">
                  <v:imagedata r:id="rId36" o:title=""/>
                </v:shape>
              </w:pict>
            </w:r>
          </w:p>
        </w:tc>
      </w:tr>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10. Министерство информации</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по вопросам приобретения печатного оборудования</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установленного порядка рассылки обязательных бесплатных экземпляров документов</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в области издательского дела</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о средствах массовой информации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целевым использованием средств республиканского бюджета, выделенных редакциям средств массовой информации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деятельностью операторов электросвязи в части соблюдения перечня транслируемых радио- и телепрограмм</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соответствием требованиям законодательства интернет-ресурсов государственных органов и организаций</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14"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75"/>
        <w:gridCol w:w="5480"/>
      </w:tblGrid>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11. Министерство культуры</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в области охраны историко-культурного наследия</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при производстве национальных фильмов и фильмов, производство которых полностью или частично финансируется за счет средств республиканского и (или) местных бюджетов, сохранностью исходных материалов этих фильмов</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о музеях и Музейном фонде Республики Беларусь</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при проведении культурно-зрелищных мероприятий</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12. Министерство лесного хозяйства</w:t>
            </w:r>
          </w:p>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территориальные органы Министерства лесного хозяйства***</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состоянием, использованием, охраной, защитой лесного фонда и воспроизводством лесов, ведением охотничьего хозяйства и охотой</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13. Министерство обороны</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разработкой, испытаниями и производством, ремонтом и техническим диагностированием вооружения, военной и специализированной техники, военно-технического имущества</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управление Вооруженных Сил по регулированию деятельности государственной авиации Республики Беларусь</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управление государственного надзора главной военной инспекции Вооруженных Сил</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14. Министерство образования</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Департамент контроля качества образования</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обеспечением качества образования</w:t>
            </w:r>
          </w:p>
        </w:tc>
      </w:tr>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15. Министерство по налогам и сборам</w:t>
            </w:r>
          </w:p>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инспекции Министерства по налогам и сборам по областям, г. </w:t>
            </w:r>
            <w:r w:rsidRPr="007022A8">
              <w:rPr>
                <w:rFonts w:ascii="Times New Roman" w:hAnsi="Times New Roman" w:cs="Times New Roman"/>
                <w:color w:val="000000" w:themeColor="text1"/>
                <w:sz w:val="24"/>
                <w:szCs w:val="24"/>
              </w:rPr>
              <w:lastRenderedPageBreak/>
              <w:t>Минску, районам, городам и районам в городах</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 xml:space="preserve">контроль за соблюдением проверяемыми субъектами налогового законодательства, законодательства о предпринимательстве, лицензировании отдельных видов деятельности, ремесленной деятельности, деятельности по оказанию услуг в сфере </w:t>
            </w:r>
            <w:r w:rsidRPr="007022A8">
              <w:rPr>
                <w:rFonts w:ascii="Times New Roman" w:hAnsi="Times New Roman" w:cs="Times New Roman"/>
                <w:color w:val="000000" w:themeColor="text1"/>
                <w:sz w:val="24"/>
                <w:szCs w:val="24"/>
              </w:rPr>
              <w:lastRenderedPageBreak/>
              <w:t>агроэкотуризма</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установленного порядка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деятельностью в сфере игорного бизнеса и соблюдением законодательства при осуществлении деятельности в этой сфере</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деятельностью организаторов азартных игр в части соблюдения ими законодательства о предотвращении легализации доходов, полученных преступным путем, и финансирования террористической деятельности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установленного порядка предоставления и использования безвозмездной (спонсорской) помощи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установленного порядка использования иностранной безвозмездной помощи, а также имущества и средств, полученных от реализации такой помощи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контроль за полнотой и своевременностью поступления в доход бюджета денежных средств от реализации или иного использования имущества, </w:t>
            </w:r>
            <w:r w:rsidRPr="007022A8">
              <w:rPr>
                <w:rFonts w:ascii="Times New Roman" w:hAnsi="Times New Roman" w:cs="Times New Roman"/>
                <w:color w:val="000000" w:themeColor="text1"/>
                <w:sz w:val="24"/>
                <w:szCs w:val="24"/>
              </w:rPr>
              <w:lastRenderedPageBreak/>
              <w:t>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регулирующего действия с простыми и (или) переводными векселями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устанавливающего особые режимы налогообложения</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 маркировке товаров контрольными (идентификационными) знаками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 ведении кассовых операций</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 обращении нефтяного жидкого топлива</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валютный контроль (контроль за принятием иностранной валюты в качестве платежного средства, осуществлением валютно-обменных операций, обязательной продажей иностранной валюты)</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проверяемыми субъектами законодательства о книге замечаний и предложений</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15"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36"/>
        <w:gridCol w:w="5519"/>
      </w:tblGrid>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16. Министерство по чрезвычайным ситуациям</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органы государственного пожарного надзора</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государственный пожарный надзор, надзор за соблюдением законодательства при осуществлении деятельности по обеспечению пожарной безопасности</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государственный надзор за соблюдением требований технических регламентов Таможенного союза, Евразийского экономического союза в области пожарной безопасности</w:t>
            </w:r>
          </w:p>
        </w:tc>
      </w:tr>
      <w:tr w:rsidR="007022A8" w:rsidRPr="007022A8">
        <w:trPr>
          <w:trHeight w:val="240"/>
        </w:trPr>
        <w:tc>
          <w:tcPr>
            <w:tcW w:w="5000" w:type="pct"/>
            <w:gridSpan w:val="2"/>
            <w:tcBorders>
              <w:top w:val="nil"/>
              <w:left w:val="nil"/>
              <w:bottom w:val="nil"/>
              <w:right w:val="nil"/>
            </w:tcBorders>
          </w:tcPr>
          <w:p w:rsidR="007022A8" w:rsidRPr="007022A8" w:rsidRDefault="00171DA8">
            <w:pPr>
              <w:widowControl w:val="0"/>
              <w:autoSpaceDE w:val="0"/>
              <w:autoSpaceDN w:val="0"/>
              <w:adjustRightInd w:val="0"/>
              <w:spacing w:before="120" w:after="0" w:line="300" w:lineRule="auto"/>
              <w:ind w:left="1140"/>
              <w:jc w:val="both"/>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16" type="#_x0000_t75" style="width:7.5pt;height:7.5pt">
                  <v:imagedata r:id="rId36" o:title=""/>
                </v:shape>
              </w:pic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Департамент по надзору за безопасным ведением работ в промышленности, областные, Минское городское управления Департамента</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государственный надзор в области промышленной безопасности, в том числе за безопасным ведением работ, связанных с пользованием недрами, безопасности перевозки опасных грузов</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государственный надзор за соблюдением требований технических регламентов Таможенного союза, Евразийского экономического союза в области промышленной безопасности</w:t>
            </w:r>
          </w:p>
        </w:tc>
      </w:tr>
      <w:tr w:rsidR="007022A8" w:rsidRPr="007022A8">
        <w:trPr>
          <w:trHeight w:val="240"/>
        </w:trPr>
        <w:tc>
          <w:tcPr>
            <w:tcW w:w="5000" w:type="pct"/>
            <w:gridSpan w:val="2"/>
            <w:tcBorders>
              <w:top w:val="nil"/>
              <w:left w:val="nil"/>
              <w:bottom w:val="nil"/>
              <w:right w:val="nil"/>
            </w:tcBorders>
          </w:tcPr>
          <w:p w:rsidR="007022A8" w:rsidRPr="007022A8" w:rsidRDefault="00171DA8">
            <w:pPr>
              <w:widowControl w:val="0"/>
              <w:autoSpaceDE w:val="0"/>
              <w:autoSpaceDN w:val="0"/>
              <w:adjustRightInd w:val="0"/>
              <w:spacing w:before="120" w:after="0" w:line="300" w:lineRule="auto"/>
              <w:ind w:left="1140"/>
              <w:jc w:val="both"/>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17" type="#_x0000_t75" style="width:7.5pt;height:7.5pt">
                  <v:imagedata r:id="rId36" o:title=""/>
                </v:shape>
              </w:pic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Департамент по ядерной и радиационной безопасности</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государственный надзор в области обеспечения ядерной и радиационной безопасности</w:t>
            </w:r>
          </w:p>
        </w:tc>
      </w:tr>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Департамент по ликвидации последствий катастрофы на Чернобыльской АЭС</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за соблюдением законодательства в сфере ликвидации последствий катастрофы на Чернобыльской АЭС</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в области охраны и использования территорий, подвергшихся радиоактивному загрязнению</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Администрация зон отчуждения и отселения Министерства по чрезвычайным ситуациям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правового режима территорий зон эвакуации (отчуждения), первоочередного отселения и последующего отселения, с которых отселено население</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органы и подразделения государственного надзора и контроля за деятельностью по защите населения и территорий от чрезвычайных ситуаций</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государственный надзор и контроль в области защиты населения и территорий от чрезвычайных ситуаций природного и техногенного характера, а также гражданской обороны</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государственное учреждение «Государственная инспекция по </w:t>
            </w:r>
            <w:r w:rsidRPr="007022A8">
              <w:rPr>
                <w:rFonts w:ascii="Times New Roman" w:hAnsi="Times New Roman" w:cs="Times New Roman"/>
                <w:color w:val="000000" w:themeColor="text1"/>
                <w:sz w:val="24"/>
                <w:szCs w:val="24"/>
              </w:rPr>
              <w:lastRenderedPageBreak/>
              <w:t>маломерным судам»</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 xml:space="preserve">контроль за безопасностью судоходства маломерных судов на внутренних водных путях Республики </w:t>
            </w:r>
            <w:r w:rsidRPr="007022A8">
              <w:rPr>
                <w:rFonts w:ascii="Times New Roman" w:hAnsi="Times New Roman" w:cs="Times New Roman"/>
                <w:color w:val="000000" w:themeColor="text1"/>
                <w:sz w:val="24"/>
                <w:szCs w:val="24"/>
              </w:rPr>
              <w:lastRenderedPageBreak/>
              <w:t>Беларусь, а также за эксплуатацией этих судов и баз (сооружений) для их стоянок на внутренних водных путях Республики Беларусь</w:t>
            </w:r>
          </w:p>
        </w:tc>
      </w:tr>
      <w:tr w:rsidR="007022A8" w:rsidRPr="007022A8">
        <w:trPr>
          <w:trHeight w:val="240"/>
        </w:trPr>
        <w:tc>
          <w:tcPr>
            <w:tcW w:w="5000" w:type="pct"/>
            <w:gridSpan w:val="2"/>
            <w:tcBorders>
              <w:top w:val="nil"/>
              <w:left w:val="nil"/>
              <w:bottom w:val="nil"/>
              <w:right w:val="nil"/>
            </w:tcBorders>
          </w:tcPr>
          <w:p w:rsidR="007022A8" w:rsidRPr="007022A8" w:rsidRDefault="00171DA8">
            <w:pPr>
              <w:widowControl w:val="0"/>
              <w:autoSpaceDE w:val="0"/>
              <w:autoSpaceDN w:val="0"/>
              <w:adjustRightInd w:val="0"/>
              <w:spacing w:before="120" w:after="0" w:line="300" w:lineRule="auto"/>
              <w:ind w:left="1140"/>
              <w:jc w:val="both"/>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lastRenderedPageBreak/>
              <w:pict>
                <v:shape id="_x0000_i1218" type="#_x0000_t75" style="width:7.5pt;height:7.5pt">
                  <v:imagedata r:id="rId36" o:title=""/>
                </v:shape>
              </w:pic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17. Министерство природных ресурсов и охраны окружающей среды</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в области охраны окружающей среды, рационального использования природных ресурсов, гидрометеорологической деятельности</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территориальные органы Министерства природных ресурсов и охраны окружающей среды***</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в области охраны окружающей среды, рационального использования природных ресурсов</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19"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75"/>
        <w:gridCol w:w="5480"/>
      </w:tblGrid>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18. Министерство связи и информатизации</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в области почтовой связи</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Государственная инспекция Республики Беларусь по электросвязи Министерства связи и информатизации</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государственный надзор за электросвязью</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республиканское унитарное предприятие по надзору за электросвязью «БелГИЭ»</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r>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19. Министерство сельского хозяйства и продовольствия</w:t>
            </w:r>
          </w:p>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Департамент ветеринарного и продовольственного надзора</w:t>
            </w:r>
          </w:p>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государственные организации, подчиненные Министерству сельского хозяйства и продовольствия***</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государственный надзор за племенным делом</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(надзор) за соблюдением требований технических регламентов Таможенного союза, Евразийского экономического союза в области ветеринарии, обеспечения качества зерна и комбикормов, безопасности в ветеринарно-санитарном отношении продовольственного сырья и пищевых продуктов</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за рыбохозяйственной деятельностью</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в области мелиорации земель</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(надзор) в области ветеринарии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(надзор) в области обеспечения качества зерна и комбикормов</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в области семеноводства, защиты растений</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надзор за соблюдением правил технической эксплуатации тракторов, прицепов и полуприцепов к </w:t>
            </w:r>
            <w:r w:rsidRPr="007022A8">
              <w:rPr>
                <w:rFonts w:ascii="Times New Roman" w:hAnsi="Times New Roman" w:cs="Times New Roman"/>
                <w:color w:val="000000" w:themeColor="text1"/>
                <w:sz w:val="24"/>
                <w:szCs w:val="24"/>
              </w:rPr>
              <w:lastRenderedPageBreak/>
              <w:t>ним, мелиоративных, дорожно-строительных и сельскохозяйственных машин и оборудования</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lastRenderedPageBreak/>
        <w:pict>
          <v:shape id="_x0000_i1220"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75"/>
        <w:gridCol w:w="5480"/>
      </w:tblGrid>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20. Министерство спорта и туризма</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целевым использованием организациями физической культуры и спорта средств полученной безвозмездной (спонсорской) помощи в случаях, установленных законодательными актами, а также товаров, ввезенных на территорию Республики Беларусь с предоставлением льгот</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Департамент по туризму</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за соблюдением законодательства в сфере туризма</w:t>
            </w:r>
          </w:p>
        </w:tc>
      </w:tr>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21. Министерство антимонопольного регулирования и торговли</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о государственных закупках товаров (работ, услуг)</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государственный контроль (надзор) за соблюдением требований технических регламентов Таможенного союза, Евразийского экономического союза в области защиты прав потребителей</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21"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75"/>
        <w:gridCol w:w="5480"/>
      </w:tblGrid>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22. Министерство транспорта и коммуникаций</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в области транспортной деятельности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порядка проведения государственного технического осмотра транспортных средств на диагностических станциях</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порядка предоставления услуг по подготовке, переподготовке и повышению квалификации водителей и лиц, обучающих управлению механическими транспортными средствами</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государственное учреждение «Белорусская инспекция речного судоходства»</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безопасностью судоходства на внутренних водных путях</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Транспортная инспекция Министерства транспорта и коммуникаций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производителями транспортных работ и услуг законодательства о транспортной деятельности, требований безопасности и экологических требований при эксплуатации транспорта, выполнении перевозок по территории Республики Беларусь (контроль за осуществлением транспортной деятельности)</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выполнением международных автомобильных перевозок по территории Республики Беларусь, в том числе на основе разрешений, выдаваемых в соответствии с международными договорами Республики Беларусь о международном автомобильном сообщении (автомобильный контроль)</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проездом тяжеловесных и (или) крупногабаритных транспортных средств по автомобильным дорогам общего пользования</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состоянием объектов транспортной деятельности</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организацией обеспечения безопасности транспортной деятельности, авиационной безопасности и безопасности полетов</w:t>
            </w:r>
          </w:p>
        </w:tc>
      </w:tr>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23. Министерство труда и социальной защиты</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о пенсионном обеспечении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о занятости населения</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Фонд социальной защиты населения и его территориальные органы</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о государственном социальном страховании</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Департамент государственной инспекции труда и его </w:t>
            </w:r>
            <w:r w:rsidRPr="007022A8">
              <w:rPr>
                <w:rFonts w:ascii="Times New Roman" w:hAnsi="Times New Roman" w:cs="Times New Roman"/>
                <w:color w:val="000000" w:themeColor="text1"/>
                <w:sz w:val="24"/>
                <w:szCs w:val="24"/>
              </w:rPr>
              <w:lastRenderedPageBreak/>
              <w:t>территориальные подразделения</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надзор за соблюдением законодательства о труде и об охране труда</w:t>
            </w:r>
          </w:p>
        </w:tc>
      </w:tr>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24. Министерство финансов</w:t>
            </w:r>
          </w:p>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территориальные органы Министерства финансов</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состоянием ведомственного контроля за финансово-хозяйственной деятельностью организаций</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за соблюдением требований законодательства о страховании, а также за выполнением страховыми организациями и страховыми брокерами законодательства об оплате труда</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финансовым состоянием и финансовыми результатами деятельности страховых организаций</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государственный пробирный надзор</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в сфере деятельности с драгоценными металлами и драгоценными камнями</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выполнением государственного заказа на поставку драгоценных металлов в Государственный фонд драгоценных металлов и драгоценных камней Республики Беларусь</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аудиторскими организациями и аудиторами – индивидуальными предпринимателями законодательства, регулирующего аудиторскую деятельность,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и условий проведения лотерей и электронных интерактивных игр</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w:t>
            </w:r>
            <w:r w:rsidRPr="007022A8">
              <w:rPr>
                <w:rFonts w:ascii="Times New Roman" w:hAnsi="Times New Roman" w:cs="Times New Roman"/>
                <w:color w:val="000000" w:themeColor="text1"/>
                <w:sz w:val="24"/>
                <w:szCs w:val="24"/>
              </w:rPr>
              <w:lastRenderedPageBreak/>
              <w:t>использованием средств, выделяемых из бюджетов и государственных внебюджетных фондов, по всем направлениям и видам расходов</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 xml:space="preserve">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и надзор за выпуском, обращением и погашением ценных бумаг, деятельностью профессиональных участников рынка ценных бумаг и фондовых бирж</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деятельностью лиц, осуществляющих профессиональную и биржевую деятельность по ценным бумагам, в части соблюдения ими законодательства о предотвращении легализации доходов, полученных преступным путем, и финансирования террористической деятельности</w:t>
            </w:r>
          </w:p>
        </w:tc>
      </w:tr>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Департамент по ценным бумагам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и надзор за выпуском, обращением и погашением ценных бумаг, деятельностью профессиональных участников рынка ценных бумаг и фондовых бирж</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деятельностью лиц, осуществляющих профессиональную и биржевую деятельность по ценным бумагам, в части соблюдения ими законодательства о предотвращении легализации доходов, полученных преступным путем, и финансирования террористической деятельности</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Департамент государственных знаков</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22"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75"/>
        <w:gridCol w:w="5480"/>
      </w:tblGrid>
      <w:tr w:rsidR="007022A8" w:rsidRPr="007022A8">
        <w:trPr>
          <w:trHeight w:val="1785"/>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25. Министерство экономики</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целевым использованием средств, выделяемых из республиканского бюджета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23"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75"/>
        <w:gridCol w:w="5480"/>
      </w:tblGrid>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Департамент по санации и банкротству</w:t>
            </w:r>
          </w:p>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территориальные органы по вопросам санации и банкротства</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24"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75"/>
        <w:gridCol w:w="5480"/>
      </w:tblGrid>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26. Министерство энергетики</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органы государственного энергетического и газового надзора***</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государственный энергетический и газовый надзор в отношении проверяемых субъектов – потребителей электрической и тепловой энергии, газа, энерго- и газоснабжающих организаций</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27. Министерство юстиции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нотариусами, Белорусской нотариальной палатой, ее организационными структурами законодательства о нотариате</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Государственная инспекция архивов и делопроизводства Республики Беларусь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контроль за соблюдением законодательства в сфере архивного дела и делопроизводства </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25"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75"/>
        <w:gridCol w:w="5480"/>
      </w:tblGrid>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28. Комитет государственной безопасности</w:t>
            </w:r>
          </w:p>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территориальные органы государственной безопасности</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установленного порядка получения и использования иностранной безвозмездной помощи, а также имущества и средств, полученных от реализации такой помощи</w:t>
            </w:r>
          </w:p>
        </w:tc>
      </w:tr>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29. Государственный комитет по науке и технологиям</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ходом выполнения научно-технических программ, разделов научного обеспечения государственных, отраслевых и региональных программ, инновационных и венчурных проектов, международных научно-технических проектов, а также освоения в производстве результатов завершенных научно-исследовательских, опытно-конструкторских и опытно-технологических работ, выполнявшихся за счет бюджетных средств</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эффективным использованием государственных средств, выделяемых на финансирование фундаментальных и прикладных научных исследований, разработок (совместно с Национальной академией наук Беларуси)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контроль за эффективностью деятельности </w:t>
            </w:r>
            <w:r w:rsidRPr="007022A8">
              <w:rPr>
                <w:rFonts w:ascii="Times New Roman" w:hAnsi="Times New Roman" w:cs="Times New Roman"/>
                <w:color w:val="000000" w:themeColor="text1"/>
                <w:sz w:val="24"/>
                <w:szCs w:val="24"/>
              </w:rPr>
              <w:lastRenderedPageBreak/>
              <w:t>аспирантур (докторантур)</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государственное учреждение «Национальный центр интеллектуальной собственности»</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об интеллектуальной собственности, оценке стоимости объектов гражданских прав</w:t>
            </w:r>
          </w:p>
        </w:tc>
      </w:tr>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30. Государственный таможенный комитет и таможни</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требований таможенного законодательства Таможенного союза и Республики Беларусь, налогового законодательства Республики Беларусь в связи с перемещением товаров через таможенную границу Таможенного союза и (или) при ввозе товаров на территорию Республики Беларусь</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таможенным законодательством Таможенного союза и Республики Беларусь</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осуществлением внешнеторговых операций</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валютный контроль</w:t>
            </w:r>
          </w:p>
        </w:tc>
      </w:tr>
      <w:tr w:rsidR="007022A8" w:rsidRPr="007022A8">
        <w:trPr>
          <w:trHeight w:val="240"/>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31. Государственный комитет по имуществу</w:t>
            </w:r>
          </w:p>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государственные организации, входящие в систему Государственного комитета по имуществу***</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по вопросам использования и распоряжения государственным имуществом</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за соблюдением проверяемыми субъектами законодательства о геодезической и картографической деятельности</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при определении стоимости объектов гражданских прав</w:t>
            </w:r>
          </w:p>
        </w:tc>
      </w:tr>
      <w:tr w:rsidR="007022A8" w:rsidRPr="007022A8">
        <w:trPr>
          <w:trHeight w:val="225"/>
        </w:trPr>
        <w:tc>
          <w:tcPr>
            <w:tcW w:w="20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32. Местные исполнительные и распорядительные органы</w:t>
            </w:r>
          </w:p>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облисполкомы и Минский горисполком</w:t>
            </w:r>
          </w:p>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структурные подразделения областных, городских (кроме городов районного подчинения), районных исполнительных комитетов, местные </w:t>
            </w:r>
            <w:r w:rsidRPr="007022A8">
              <w:rPr>
                <w:rFonts w:ascii="Times New Roman" w:hAnsi="Times New Roman" w:cs="Times New Roman"/>
                <w:color w:val="000000" w:themeColor="text1"/>
                <w:sz w:val="24"/>
                <w:szCs w:val="24"/>
              </w:rPr>
              <w:lastRenderedPageBreak/>
              <w:t>администрации</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контроль за соблюдением законодательства о государственных закупках, осуществляемых юридическими лицами и индивидуальными предпринимателями полностью или частично за счет средств местных бюджетов</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при проведении культурно-зрелищных мероприятий</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контроль за целевым использованием организациями физической культуры и спорта </w:t>
            </w:r>
            <w:r w:rsidRPr="007022A8">
              <w:rPr>
                <w:rFonts w:ascii="Times New Roman" w:hAnsi="Times New Roman" w:cs="Times New Roman"/>
                <w:color w:val="000000" w:themeColor="text1"/>
                <w:sz w:val="24"/>
                <w:szCs w:val="24"/>
              </w:rPr>
              <w:lastRenderedPageBreak/>
              <w:t>средств полученной безвозмездной (спонсорской) помощи в случаях, установленных законодательными актами, а также товаров, ввезенных на территорию Республики Беларусь с предоставлением льгот</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за соблюдением законодательства о занятости населения, пенсионном обеспечении, об охране труда</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об оплате труда</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при оказании юридических услуг гражданам и организациям, контроль за соблюдением нотариусами, организационными структурами Белорусской нотариальной палаты законодательства о нотариате</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в области ветеринарии, обеспечения качества продовольственного сырья и пищевых продуктов</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использованием и охраной земель</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w:t>
            </w:r>
            <w:r w:rsidRPr="007022A8">
              <w:rPr>
                <w:rFonts w:ascii="Times New Roman" w:hAnsi="Times New Roman" w:cs="Times New Roman"/>
                <w:color w:val="000000" w:themeColor="text1"/>
                <w:sz w:val="24"/>
                <w:szCs w:val="24"/>
              </w:rPr>
              <w:lastRenderedPageBreak/>
              <w:t>поддержки малого и среднего предпринимательства</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проверяемыми субъектами законодательства о книге замечаний и предложений</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законодательства в области охраны историко-культурного наследия</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деятельностью, в том числе финансово-хозяйственной, организаций застройщиков, товариществ собственников, гаражных кооперативов и кооперативов, осуществляющих эксплуатацию автомобильных стоянок</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деятельностью садоводческих товариществ</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жилищного законодательства</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в области жилищного строительства</w:t>
            </w:r>
          </w:p>
        </w:tc>
      </w:tr>
      <w:tr w:rsidR="007022A8" w:rsidRPr="007022A8">
        <w:trPr>
          <w:trHeight w:val="240"/>
        </w:trPr>
        <w:tc>
          <w:tcPr>
            <w:tcW w:w="726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color w:val="000000" w:themeColor="text1"/>
                <w:sz w:val="24"/>
                <w:szCs w:val="24"/>
                <w:lang/>
              </w:rPr>
            </w:pP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обеспечением качества образования</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областные, городские (включая Минский городской), районные исполкомы</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в области торговли, общественного питания, бытового обслуживания населения, защиты прав потребителей, рекламной деятельности</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26"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75"/>
        <w:gridCol w:w="5480"/>
      </w:tblGrid>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33. Государственный комитет по стандартизации</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r>
      <w:tr w:rsidR="007022A8" w:rsidRPr="007022A8">
        <w:trPr>
          <w:trHeight w:val="675"/>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r w:rsidRPr="007022A8">
              <w:rPr>
                <w:rFonts w:ascii="Times New Roman" w:hAnsi="Times New Roman" w:cs="Times New Roman"/>
                <w:color w:val="000000" w:themeColor="text1"/>
                <w:sz w:val="24"/>
                <w:szCs w:val="24"/>
              </w:rPr>
              <w:br/>
            </w:r>
            <w:r w:rsidRPr="007022A8">
              <w:rPr>
                <w:rFonts w:ascii="Times New Roman" w:hAnsi="Times New Roman" w:cs="Times New Roman"/>
                <w:color w:val="000000" w:themeColor="text1"/>
                <w:sz w:val="24"/>
                <w:szCs w:val="24"/>
              </w:rPr>
              <w:br/>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r w:rsidRPr="007022A8">
              <w:rPr>
                <w:rFonts w:ascii="Times New Roman" w:hAnsi="Times New Roman" w:cs="Times New Roman"/>
                <w:color w:val="000000" w:themeColor="text1"/>
                <w:sz w:val="24"/>
                <w:szCs w:val="24"/>
              </w:rPr>
              <w:br/>
            </w:r>
            <w:r w:rsidRPr="007022A8">
              <w:rPr>
                <w:rFonts w:ascii="Times New Roman" w:hAnsi="Times New Roman" w:cs="Times New Roman"/>
                <w:color w:val="000000" w:themeColor="text1"/>
                <w:sz w:val="24"/>
                <w:szCs w:val="24"/>
              </w:rPr>
              <w:br/>
              <w:t xml:space="preserve">государственный контроль (надзор) за соблюдением требований технических регламентов Таможенного союза, Евразийского экономического союза и показателей, не включенных в технические регламенты Таможенного союза, Евразийского </w:t>
            </w:r>
            <w:r w:rsidRPr="007022A8">
              <w:rPr>
                <w:rFonts w:ascii="Times New Roman" w:hAnsi="Times New Roman" w:cs="Times New Roman"/>
                <w:color w:val="000000" w:themeColor="text1"/>
                <w:sz w:val="24"/>
                <w:szCs w:val="24"/>
              </w:rPr>
              <w:lastRenderedPageBreak/>
              <w:t xml:space="preserve">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r w:rsidRPr="007022A8">
              <w:rPr>
                <w:rFonts w:ascii="Times New Roman" w:hAnsi="Times New Roman" w:cs="Times New Roman"/>
                <w:color w:val="000000" w:themeColor="text1"/>
                <w:sz w:val="24"/>
                <w:szCs w:val="24"/>
              </w:rPr>
              <w:br/>
            </w:r>
            <w:r w:rsidRPr="007022A8">
              <w:rPr>
                <w:rFonts w:ascii="Times New Roman" w:hAnsi="Times New Roman" w:cs="Times New Roman"/>
                <w:color w:val="000000" w:themeColor="text1"/>
                <w:sz w:val="24"/>
                <w:szCs w:val="24"/>
              </w:rPr>
              <w:br/>
              <w:t>государственный метрологический надзор</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Департамент контроля и надзора за строительством, инспекции Департамента контроля и надзора за строительством по областям и г. Минску, специализированная инспекция Департамента контроля и надзора за строительством</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требований технических нормативных правовых актов при строительстве, утвержденной проектной документации при выполнении строительно-монтажных работ, а также за соответствием используемых при строительстве материалов, изделий и конструкций проектным решениям и требованиям обязательных для соблюдения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Департамент по энергоэффективности, управления по надзору за рациональным использованием топливно-энергетических ресурсов по областям и г. Минску</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27"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75"/>
        <w:gridCol w:w="5480"/>
      </w:tblGrid>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34. Республиканский центр по оздоровлению и санаторно-курортному лечению населения</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установленного порядка направления на оздоровление и санаторно-курортное лечение населения, а также выдачи путевок, приобретенных организациями за счет средств республиканского бюджета и средств государственного социального страхования</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35. Республиканское государственно-общественное объединение «Белорусское республиканское общество спасания на водах»</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работой водолазно-спасательной службы</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28"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75"/>
        <w:gridCol w:w="5480"/>
      </w:tblGrid>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36. Государственный комитет судебных экспертиз</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надзор за качеством оказания медицинской помощи организациями здравоохранения независимо от </w:t>
            </w:r>
            <w:r w:rsidRPr="007022A8">
              <w:rPr>
                <w:rFonts w:ascii="Times New Roman" w:hAnsi="Times New Roman" w:cs="Times New Roman"/>
                <w:color w:val="000000" w:themeColor="text1"/>
                <w:sz w:val="24"/>
                <w:szCs w:val="24"/>
              </w:rPr>
              <w:lastRenderedPageBreak/>
              <w:t xml:space="preserve">форм собственности и ведомственной подчиненности </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lastRenderedPageBreak/>
        <w:pict>
          <v:shape id="_x0000_i1229"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75"/>
        <w:gridCol w:w="5480"/>
      </w:tblGrid>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37. Государственные органы и государственные организации, осуществляющие в установленном порядке лицензирование</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(надзор) за выполнением лицензиатами законодательства о лицензировании, лицензионных требований и условий осуществления лицензируемого вида деятельности</w:t>
            </w:r>
          </w:p>
        </w:tc>
      </w:tr>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38.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контроль за соблюдением порядка представления данных нецентрализованной государственной статистической отчетности</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30"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3875"/>
        <w:gridCol w:w="5480"/>
      </w:tblGrid>
      <w:tr w:rsidR="007022A8" w:rsidRPr="007022A8">
        <w:trPr>
          <w:trHeight w:val="240"/>
        </w:trPr>
        <w:tc>
          <w:tcPr>
            <w:tcW w:w="20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39. Органы, осуществляющие ведомственный контроль****</w:t>
            </w:r>
          </w:p>
        </w:tc>
        <w:tc>
          <w:tcPr>
            <w:tcW w:w="290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ведомственный контроль</w:t>
            </w:r>
          </w:p>
        </w:tc>
      </w:tr>
    </w:tbl>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p w:rsidR="007022A8" w:rsidRPr="007022A8" w:rsidRDefault="007022A8">
      <w:pPr>
        <w:widowControl w:val="0"/>
        <w:autoSpaceDE w:val="0"/>
        <w:autoSpaceDN w:val="0"/>
        <w:adjustRightInd w:val="0"/>
        <w:spacing w:after="0" w:line="300" w:lineRule="auto"/>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______________________________</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*Для целей настоящего перечня используются термины, определенные в Указе, утверждающем настоящий перечень.</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**Государственные природоохранные и лесохозяйственные организации, находящиеся в подчинении Управления делами Президента Республики Беларусь, определяются актами законодательства.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***Перечень органов, уполномоченных на осуществление контроля (надзора), определяется Советом Министров Республики Беларусь.</w:t>
      </w:r>
    </w:p>
    <w:p w:rsidR="007022A8" w:rsidRPr="007022A8" w:rsidRDefault="007022A8">
      <w:pPr>
        <w:widowControl w:val="0"/>
        <w:autoSpaceDE w:val="0"/>
        <w:autoSpaceDN w:val="0"/>
        <w:adjustRightInd w:val="0"/>
        <w:spacing w:after="24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****Генеральная прокуратура, Комитет государственного контроля, центральный аппарат Следственного комитета, Национальный банк, Национальная академия наук Беларуси, Государственная инспекция охраны животного и растительного мира при Президенте Республики Беларусь, Верховный Суд, республиканские органы государственного управления и иные государственные организации, подчиненные Правительству Республики Беларусь, Национальный статистический комитет, Управление делами Президента Республики Беларусь, центральный аппарат Государственного комитета судебных экспертиз, Национальная государственная телерадиокомпания, местные исполнительные и распорядительные органы, а также республиканские государственно-общественные объединения, соответствующие структурные подразделения (подчиненные организации) этих органов и организаций.</w:t>
      </w:r>
      <w:r w:rsidR="00171DA8" w:rsidRPr="00171DA8">
        <w:rPr>
          <w:rFonts w:ascii="Times New Roman" w:hAnsi="Times New Roman" w:cs="Times New Roman"/>
          <w:color w:val="000000" w:themeColor="text1"/>
          <w:sz w:val="24"/>
          <w:szCs w:val="24"/>
        </w:rPr>
        <w:pict>
          <v:shape id="_x0000_i1231" type="#_x0000_t75" style="width:7.5pt;height:7.5pt">
            <v:imagedata r:id="rId36" o:title=""/>
          </v:shape>
        </w:pict>
      </w:r>
    </w:p>
    <w:tbl>
      <w:tblPr>
        <w:tblW w:w="5000" w:type="pct"/>
        <w:tblLayout w:type="fixed"/>
        <w:tblCellMar>
          <w:left w:w="0" w:type="dxa"/>
          <w:right w:w="0" w:type="dxa"/>
        </w:tblCellMar>
        <w:tblLook w:val="0000"/>
      </w:tblPr>
      <w:tblGrid>
        <w:gridCol w:w="6331"/>
        <w:gridCol w:w="3024"/>
      </w:tblGrid>
      <w:tr w:rsidR="007022A8" w:rsidRPr="007022A8">
        <w:tc>
          <w:tcPr>
            <w:tcW w:w="3350" w:type="pct"/>
            <w:tcBorders>
              <w:top w:val="nil"/>
              <w:left w:val="nil"/>
              <w:bottom w:val="nil"/>
              <w:right w:val="nil"/>
            </w:tcBorders>
          </w:tcPr>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 xml:space="preserve"> </w:t>
            </w:r>
          </w:p>
        </w:tc>
        <w:tc>
          <w:tcPr>
            <w:tcW w:w="1600" w:type="pct"/>
            <w:tcBorders>
              <w:top w:val="nil"/>
              <w:left w:val="nil"/>
              <w:bottom w:val="nil"/>
              <w:right w:val="nil"/>
            </w:tcBorders>
          </w:tcPr>
          <w:p w:rsidR="007022A8" w:rsidRPr="007022A8" w:rsidRDefault="007022A8">
            <w:pPr>
              <w:widowControl w:val="0"/>
              <w:autoSpaceDE w:val="0"/>
              <w:autoSpaceDN w:val="0"/>
              <w:adjustRightInd w:val="0"/>
              <w:spacing w:after="120" w:line="300" w:lineRule="auto"/>
              <w:rPr>
                <w:rFonts w:ascii="Times New Roman" w:hAnsi="Times New Roman" w:cs="Times New Roman"/>
                <w:color w:val="000000" w:themeColor="text1"/>
                <w:sz w:val="24"/>
                <w:szCs w:val="24"/>
              </w:rPr>
            </w:pPr>
            <w:bookmarkStart w:id="191" w:name="CN__утв_4"/>
            <w:bookmarkEnd w:id="191"/>
            <w:r w:rsidRPr="007022A8">
              <w:rPr>
                <w:rFonts w:ascii="Times New Roman" w:hAnsi="Times New Roman" w:cs="Times New Roman"/>
                <w:color w:val="000000" w:themeColor="text1"/>
                <w:sz w:val="24"/>
                <w:szCs w:val="24"/>
              </w:rPr>
              <w:t>УТВЕРЖДЕНО</w: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Указ Президента</w:t>
            </w:r>
            <w:r w:rsidRPr="007022A8">
              <w:rPr>
                <w:rFonts w:ascii="Times New Roman" w:hAnsi="Times New Roman" w:cs="Times New Roman"/>
                <w:color w:val="000000" w:themeColor="text1"/>
                <w:sz w:val="24"/>
                <w:szCs w:val="24"/>
              </w:rPr>
              <w:br/>
              <w:t>Республики Беларусь</w:t>
            </w:r>
            <w:r w:rsidRPr="007022A8">
              <w:rPr>
                <w:rFonts w:ascii="Times New Roman" w:hAnsi="Times New Roman" w:cs="Times New Roman"/>
                <w:color w:val="000000" w:themeColor="text1"/>
                <w:sz w:val="24"/>
                <w:szCs w:val="24"/>
              </w:rPr>
              <w:br/>
              <w:t>16.10.2009 № 510</w:t>
            </w:r>
            <w:r w:rsidRPr="007022A8">
              <w:rPr>
                <w:rFonts w:ascii="Times New Roman" w:hAnsi="Times New Roman" w:cs="Times New Roman"/>
                <w:color w:val="000000" w:themeColor="text1"/>
                <w:sz w:val="24"/>
                <w:szCs w:val="24"/>
              </w:rPr>
              <w:br/>
              <w:t>(в редакции Указа Президента</w:t>
            </w:r>
            <w:r w:rsidRPr="007022A8">
              <w:rPr>
                <w:rFonts w:ascii="Times New Roman" w:hAnsi="Times New Roman" w:cs="Times New Roman"/>
                <w:color w:val="000000" w:themeColor="text1"/>
                <w:sz w:val="24"/>
                <w:szCs w:val="24"/>
              </w:rPr>
              <w:br/>
              <w:t>Республики Беларусь</w:t>
            </w:r>
            <w:r w:rsidRPr="007022A8">
              <w:rPr>
                <w:rFonts w:ascii="Times New Roman" w:hAnsi="Times New Roman" w:cs="Times New Roman"/>
                <w:color w:val="000000" w:themeColor="text1"/>
                <w:sz w:val="24"/>
                <w:szCs w:val="24"/>
              </w:rPr>
              <w:br/>
              <w:t>26.07.2012 № 332)</w:t>
            </w:r>
          </w:p>
        </w:tc>
      </w:tr>
    </w:tbl>
    <w:p w:rsidR="007022A8" w:rsidRPr="007022A8" w:rsidRDefault="007022A8">
      <w:pPr>
        <w:widowControl w:val="0"/>
        <w:autoSpaceDE w:val="0"/>
        <w:autoSpaceDN w:val="0"/>
        <w:adjustRightInd w:val="0"/>
        <w:spacing w:before="240" w:after="240" w:line="300" w:lineRule="auto"/>
        <w:rPr>
          <w:rFonts w:ascii="Times New Roman" w:hAnsi="Times New Roman" w:cs="Times New Roman"/>
          <w:b/>
          <w:color w:val="000000" w:themeColor="text1"/>
          <w:sz w:val="24"/>
          <w:szCs w:val="24"/>
        </w:rPr>
      </w:pPr>
      <w:bookmarkStart w:id="192" w:name="CN__заг_утв_4"/>
      <w:bookmarkEnd w:id="192"/>
      <w:r w:rsidRPr="007022A8">
        <w:rPr>
          <w:rFonts w:ascii="Times New Roman" w:hAnsi="Times New Roman" w:cs="Times New Roman"/>
          <w:b/>
          <w:color w:val="000000" w:themeColor="text1"/>
          <w:sz w:val="24"/>
          <w:szCs w:val="24"/>
        </w:rPr>
        <w:t>Критерии отнесения проверяемых субъектов к группе риска для назначения плановых проверок*</w:t>
      </w:r>
    </w:p>
    <w:tbl>
      <w:tblPr>
        <w:tblW w:w="5000" w:type="pct"/>
        <w:tblLayout w:type="fixed"/>
        <w:tblCellMar>
          <w:left w:w="0" w:type="dxa"/>
          <w:right w:w="0" w:type="dxa"/>
        </w:tblCellMar>
        <w:tblLook w:val="0000"/>
      </w:tblPr>
      <w:tblGrid>
        <w:gridCol w:w="2339"/>
        <w:gridCol w:w="842"/>
        <w:gridCol w:w="6174"/>
      </w:tblGrid>
      <w:tr w:rsidR="007022A8" w:rsidRPr="007022A8">
        <w:trPr>
          <w:trHeight w:val="240"/>
        </w:trPr>
        <w:tc>
          <w:tcPr>
            <w:tcW w:w="1250" w:type="pct"/>
            <w:tcBorders>
              <w:top w:val="single" w:sz="2" w:space="0" w:color="000000"/>
              <w:left w:val="nil"/>
              <w:bottom w:val="single" w:sz="6" w:space="0" w:color="000000"/>
              <w:right w:val="single" w:sz="6" w:space="0" w:color="000000"/>
            </w:tcBorders>
            <w:vAlign w:val="center"/>
          </w:tcPr>
          <w:p w:rsidR="007022A8" w:rsidRPr="007022A8" w:rsidRDefault="007022A8">
            <w:pPr>
              <w:widowControl w:val="0"/>
              <w:autoSpaceDE w:val="0"/>
              <w:autoSpaceDN w:val="0"/>
              <w:adjustRightInd w:val="0"/>
              <w:spacing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Сфера контроля (надзора)</w:t>
            </w:r>
          </w:p>
        </w:tc>
        <w:tc>
          <w:tcPr>
            <w:tcW w:w="450" w:type="pct"/>
            <w:tcBorders>
              <w:top w:val="single" w:sz="2" w:space="0" w:color="000000"/>
              <w:left w:val="single" w:sz="6" w:space="0" w:color="000000"/>
              <w:bottom w:val="single" w:sz="6" w:space="0" w:color="000000"/>
              <w:right w:val="single" w:sz="6" w:space="0" w:color="000000"/>
            </w:tcBorders>
            <w:vAlign w:val="center"/>
          </w:tcPr>
          <w:p w:rsidR="007022A8" w:rsidRPr="007022A8" w:rsidRDefault="007022A8">
            <w:pPr>
              <w:widowControl w:val="0"/>
              <w:autoSpaceDE w:val="0"/>
              <w:autoSpaceDN w:val="0"/>
              <w:adjustRightInd w:val="0"/>
              <w:spacing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Группа риска**</w:t>
            </w:r>
          </w:p>
        </w:tc>
        <w:tc>
          <w:tcPr>
            <w:tcW w:w="3250" w:type="pct"/>
            <w:tcBorders>
              <w:top w:val="single" w:sz="2" w:space="0" w:color="000000"/>
              <w:left w:val="single" w:sz="6" w:space="0" w:color="000000"/>
              <w:bottom w:val="single" w:sz="6" w:space="0" w:color="000000"/>
              <w:right w:val="nil"/>
            </w:tcBorders>
            <w:vAlign w:val="center"/>
          </w:tcPr>
          <w:p w:rsidR="007022A8" w:rsidRPr="007022A8" w:rsidRDefault="007022A8">
            <w:pPr>
              <w:widowControl w:val="0"/>
              <w:autoSpaceDE w:val="0"/>
              <w:autoSpaceDN w:val="0"/>
              <w:adjustRightInd w:val="0"/>
              <w:spacing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Критерии отнесения проверяемого субъекта к группе риска для назначения плановых проверок</w:t>
            </w:r>
          </w:p>
        </w:tc>
      </w:tr>
      <w:tr w:rsidR="007022A8" w:rsidRPr="007022A8">
        <w:trPr>
          <w:trHeight w:val="240"/>
        </w:trPr>
        <w:tc>
          <w:tcPr>
            <w:tcW w:w="1250" w:type="pct"/>
            <w:tcBorders>
              <w:top w:val="single" w:sz="6" w:space="0" w:color="000000"/>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 Финансово-хозяйственная деятельность</w:t>
            </w:r>
          </w:p>
        </w:tc>
        <w:tc>
          <w:tcPr>
            <w:tcW w:w="450" w:type="pct"/>
            <w:tcBorders>
              <w:top w:val="single" w:sz="6" w:space="0" w:color="000000"/>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single" w:sz="6" w:space="0" w:color="000000"/>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деятельности с использованием (расходованием) бюджетных средств, в том числе средств государственных целевых бюджетных фондов, а также средств государственных внебюджетных фондов, государственного имущества или мер государственной поддержки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убытка по итогам отчетного (налогового) периода</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двух и более случаев в календарном году непредставления, несвоевременного представления налоговой декларации (расчета), иной информации либо представления информации, содержащей недостоверные данные о деятельности за отчетный период, в случаях и сроки, установленные законодательством</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двух и более случаев в календарном году неуплаты, несвоевременной и (или) неполной уплаты налогов, сборов (пошлин), иных обязательных платежей в установленный законодательством срок за отчетный период</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установление в ходе предыдущей проверки факта приобретения, хранения, использования в производстве, транспортировки, реализации товаров без наличия требуемых в предусмотренных законодательством случаях сопроводительных документов,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отсутствие платежей по налогам, сборам (пошлинам) при наличии сведений о ввозе, приобретении и (или) реализации товаров (работ, услуг) за отчетный (налоговый) период, в том числе на территории других государств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несоответствие размеров платежей по налогам, сборам (пошлинам), доходов от реализации, отраженных в налоговых декларациях (расчетах), сведениям о фактическом ввозе и (или) реализации товаров за отчетный (налоговый) период</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неопубликование бухгалтерской отчетности в случаях, установленных законодательством</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неосуществление в установленные сроки платежей по налогу на добавленную стоимость по товарам, ввозимым из Российской Федерации, Республики Казахстан, при наличии сведений о ввозе товаров из Российской Федерации, Республики Казахстан</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реализация в календарном году мероприятий, предусмотренных решениями и поручениями Президента Республики Беларусь, государственными программами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невыполнение в календарном году основных целевых показателей прогноза социально-экономического развития, нормативов государственных социальных стандартов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невыполнение в календарном году государственного заказа</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одного или нескольких следующих видов деятельности: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банковская, страховая, лотерейная деятельность, профессиональная деятельность на рынке ценных бумаг</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производство, и (или) реализация, и (или) хранение (как вид предпринимательской деятельности) алкогольной продукции, табачных изделий, иных подакцизных товаров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деятельность в сфере игорного бизнеса</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деятельность по организации и проведению электронных интерактивных игр</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строительство, в том числе реконструкция, реставрация, капитальный ремонт и благоустройство</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деятельность в сфере международных автомобильных </w:t>
            </w:r>
            <w:r w:rsidRPr="007022A8">
              <w:rPr>
                <w:rFonts w:ascii="Times New Roman" w:hAnsi="Times New Roman" w:cs="Times New Roman"/>
                <w:color w:val="000000" w:themeColor="text1"/>
                <w:sz w:val="24"/>
                <w:szCs w:val="24"/>
              </w:rPr>
              <w:lastRenderedPageBreak/>
              <w:t>грузоперевозок (за исключением грузоперевозок, осуществляемых с применением книжки МДП)</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деятельность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учету, сбору, хранению, транспортировке, использованию и реализации редкоземельных металлов во всех видах и состояниях</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торговая посредническая деятельность***, осуществляемая в виде:</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оптовой торговли автомобильными деталями, узлами и принадлежностями для автомобилей</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оптовой торговли радио-, теле- и видеоаппаратурой</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оптовой торговли древесиной и продукцией обработки древесины</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оптовой торговли строительными материалами, санитарно-техническим оборудованием</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оптовой торговли компьютерами и периферийными устройствами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розничной торговли вне магазинов (за исключением выездной, развозной, разносной торговли, торговли на ярмарках, торговли с использованием торговых автоматов)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включение субъекта в реестр коммерческих организаций и индивидуальных предпринимателей с повышенным риском совершения правонарушений в экономической сфере</w:t>
            </w:r>
          </w:p>
        </w:tc>
      </w:tr>
      <w:tr w:rsidR="007022A8" w:rsidRPr="007022A8">
        <w:trPr>
          <w:trHeight w:val="240"/>
        </w:trPr>
        <w:tc>
          <w:tcPr>
            <w:tcW w:w="5000" w:type="pct"/>
            <w:gridSpan w:val="3"/>
            <w:tcBorders>
              <w:top w:val="nil"/>
              <w:left w:val="nil"/>
              <w:bottom w:val="nil"/>
              <w:right w:val="nil"/>
            </w:tcBorders>
          </w:tcPr>
          <w:p w:rsidR="007022A8" w:rsidRPr="007022A8" w:rsidRDefault="00171DA8">
            <w:pPr>
              <w:widowControl w:val="0"/>
              <w:autoSpaceDE w:val="0"/>
              <w:autoSpaceDN w:val="0"/>
              <w:adjustRightInd w:val="0"/>
              <w:spacing w:before="120" w:after="0" w:line="300" w:lineRule="auto"/>
              <w:ind w:left="1140"/>
              <w:jc w:val="both"/>
              <w:rPr>
                <w:rFonts w:ascii="Times New Roman" w:hAnsi="Times New Roman" w:cs="Times New Roman"/>
                <w:b/>
                <w:color w:val="000000" w:themeColor="text1"/>
                <w:sz w:val="24"/>
                <w:szCs w:val="24"/>
              </w:rPr>
            </w:pPr>
            <w:r w:rsidRPr="00171DA8">
              <w:rPr>
                <w:rFonts w:ascii="Times New Roman" w:hAnsi="Times New Roman" w:cs="Times New Roman"/>
                <w:b/>
                <w:color w:val="000000" w:themeColor="text1"/>
                <w:sz w:val="24"/>
                <w:szCs w:val="24"/>
              </w:rPr>
              <w:pict>
                <v:shape id="_x0000_i1232" type="#_x0000_t75" style="width:7.5pt;height:7.5pt">
                  <v:imagedata r:id="rId36" o:title=""/>
                </v:shape>
              </w:pic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сведений о фактах совершения сделок (операций) с субъектами,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w:t>
            </w:r>
          </w:p>
        </w:tc>
      </w:tr>
      <w:tr w:rsidR="007022A8" w:rsidRPr="007022A8">
        <w:trPr>
          <w:trHeight w:val="240"/>
        </w:trPr>
        <w:tc>
          <w:tcPr>
            <w:tcW w:w="5000" w:type="pct"/>
            <w:gridSpan w:val="3"/>
            <w:tcBorders>
              <w:top w:val="nil"/>
              <w:left w:val="nil"/>
              <w:bottom w:val="nil"/>
              <w:right w:val="nil"/>
            </w:tcBorders>
          </w:tcPr>
          <w:p w:rsidR="007022A8" w:rsidRPr="007022A8" w:rsidRDefault="00171DA8">
            <w:pPr>
              <w:widowControl w:val="0"/>
              <w:autoSpaceDE w:val="0"/>
              <w:autoSpaceDN w:val="0"/>
              <w:adjustRightInd w:val="0"/>
              <w:spacing w:before="120" w:after="0" w:line="300" w:lineRule="auto"/>
              <w:ind w:left="1140"/>
              <w:jc w:val="both"/>
              <w:rPr>
                <w:rFonts w:ascii="Times New Roman" w:hAnsi="Times New Roman" w:cs="Times New Roman"/>
                <w:b/>
                <w:color w:val="000000" w:themeColor="text1"/>
                <w:sz w:val="24"/>
                <w:szCs w:val="24"/>
              </w:rPr>
            </w:pPr>
            <w:r w:rsidRPr="00171DA8">
              <w:rPr>
                <w:rFonts w:ascii="Times New Roman" w:hAnsi="Times New Roman" w:cs="Times New Roman"/>
                <w:b/>
                <w:color w:val="000000" w:themeColor="text1"/>
                <w:sz w:val="24"/>
                <w:szCs w:val="24"/>
              </w:rPr>
              <w:pict>
                <v:shape id="_x0000_i1233" type="#_x0000_t75" style="width:7.5pt;height:7.5pt">
                  <v:imagedata r:id="rId36" o:title=""/>
                </v:shape>
              </w:pic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средняя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налоговая нагрузка**** на доходы проверяемого субъекта в календарном году ниже ее среднего уровня в соответствующей отрасли экономики (по виду экономической деятельности), сложившегося по </w:t>
            </w:r>
            <w:r w:rsidRPr="007022A8">
              <w:rPr>
                <w:rFonts w:ascii="Times New Roman" w:hAnsi="Times New Roman" w:cs="Times New Roman"/>
                <w:color w:val="000000" w:themeColor="text1"/>
                <w:sz w:val="24"/>
                <w:szCs w:val="24"/>
              </w:rPr>
              <w:lastRenderedPageBreak/>
              <w:t>налоговому органу, на учете в котором состоит проверяемый субъект, с учетом применяемой системы налогообложения</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снижение налоговой нагрузки на доходы проверяемого субъекта в календарном году по сравнению с аналогичным периодом прошлого года при стабильной или увеличивающейся налоговой нагрузке по другим юридическим лицам или индивидуальным предпринимателям данной отрасли (данного вида экономической деятельности), сложившейся по налоговому органу, на учете в котором состоит проверяемый субъект, с учетом применяемой системы налогообложения</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отражение проверяемым субъектом суммы расхода, максимально приближенной (95 процентов и более) к сумме его дохода, полученного за календарный год</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неоднократные (два и более раза) снятие с учета и постановка на учет в разных налоговых органах (миграция между налоговыми органами) в течение трех лет</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проверяемые субъекты, зарегистрированные в Республике Беларусь, с местом нахождения (жительства) на территории средних, малых городских поселений, сельской местности, определенных законодательными актами для целей стимулирования предпринимательской деятельности, и осуществляющие на территории средних, малых городских поселений, сельской местности деятельность по производству товаров (выполнению работ, оказанию услуг) собственного производства, отнесенную к высокой группе риска</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одного или нескольких следующих видов деятельности: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иная торговая посредническая деятельность, не отнесенная к высокой группе риска</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деятельность, связанная с драгоценными металлами и драгоценными камнями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аудиторская деятельность</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туристическая деятельность (за исключением агроэкотуризма)</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риэлтерская деятельность</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общественное питание</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международные автомобильные грузоперевозки, осуществляемые с применением книжки МДП</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2. Внешнеэкономическая деятельность</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отсутствие платежей по налогам, сборам (пошлинам) при наличии сведений о ввозе, и (или) приобретении товара на территории других государств, и (или) реализации товаров (работ, услуг) на территории Республики Беларусь за отчетный (налоговый) период</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ввоз на территорию Республики Беларусь товаров с использованием предусмотренных законодательством преимуществ по уплате таможенных платежей</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представительствами (филиалами) иностранных юридических лиц, не осуществляющих предпринимательскую деятельность на территории Республики Беларусь, внешнеторговых операций в течение года на общую сумму, эквивалентную 30 000 евро и более</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стоимость экспорта по данным таможенных деклараций превышает сумму выручки от реализации по данным налоговых деклараций (расчетов)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суммы займов и кредитов, полученных из-за пределов Республики Беларусь, значительно превышают сумму выручки проверяемого субъекта</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непоступление в установленные сроки валютной выручки в сумме, превышающей 50 тыс. долларов США</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импортерами внешнеторговых операций без поступления товаров (работ, услуг), передачи охраняемой информации, исключительных прав на результаты интеллектуальной деятельности на территорию Республики Беларусь</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внешнеторговых операций на основании договоров поручения, комиссии, консигнации и иных аналогичных договоров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средняя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внешнеэкономических операций по переработке давальческого сырья</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отсутствие у проверяемого субъекта, участвующего во внешнеторговой деятельности, на его текущих (расчетных) счетах в банках денежных средств, а также в случае, если размер таких денежных средств меньше стоимости товаров, </w:t>
            </w:r>
            <w:r w:rsidRPr="007022A8">
              <w:rPr>
                <w:rFonts w:ascii="Times New Roman" w:hAnsi="Times New Roman" w:cs="Times New Roman"/>
                <w:color w:val="000000" w:themeColor="text1"/>
                <w:sz w:val="24"/>
                <w:szCs w:val="24"/>
              </w:rPr>
              <w:lastRenderedPageBreak/>
              <w:t>участвующих во внешнеторговых сделках</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совершение проверяемыми субъектами-резидентами сделок с нерезидентами, на основании которых нерезидентами осуществляется реализация на территории Республики Беларусь товаров (работ, услуг), имущественных прав*****</w:t>
            </w:r>
          </w:p>
        </w:tc>
      </w:tr>
      <w:tr w:rsidR="007022A8" w:rsidRPr="007022A8">
        <w:trPr>
          <w:trHeight w:val="240"/>
        </w:trPr>
        <w:tc>
          <w:tcPr>
            <w:tcW w:w="12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3. Банковская деятельность</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банк</w:t>
            </w:r>
          </w:p>
        </w:tc>
      </w:tr>
      <w:tr w:rsidR="007022A8" w:rsidRPr="007022A8">
        <w:trPr>
          <w:trHeight w:val="240"/>
        </w:trPr>
        <w:tc>
          <w:tcPr>
            <w:tcW w:w="444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b/>
                <w:color w:val="000000" w:themeColor="text1"/>
                <w:sz w:val="24"/>
                <w:szCs w:val="24"/>
              </w:rPr>
            </w:pP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небанковская кредитно-финансовая организация</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юридическое лицо, не являющееся банком или небанковской кредитно-финансовой организацией и признаваемое входящим в состав банковского холдинга</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4. Лицензируемая деятельность</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в течение календарного года сведений о нарушении лицензиатом (работником лицензиата) лицензионных требований и условий, влекущих прекращение действия специального разрешения (лицензии)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в течение календарного года сведений о причинении в результате нарушений лицензионных требований и условий вреда жизни, здоровью граждан, окружающей среде, безопасности государства, имуществу юридических или физических лиц</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средняя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в течение календарного года сведений о нарушении лицензиатом (работником лицензиата) лицензионных требований и условий, влекущих приостановление действия специального разрешения (лицензии)</w:t>
            </w:r>
          </w:p>
        </w:tc>
      </w:tr>
      <w:tr w:rsidR="007022A8" w:rsidRPr="007022A8">
        <w:trPr>
          <w:trHeight w:val="240"/>
        </w:trPr>
        <w:tc>
          <w:tcPr>
            <w:tcW w:w="12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5. Деятельность в области промышленной безопасности, безопасности движения, эксплуатации транспорта и перевозки опасных грузов</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перевозки опасных грузов 1 – 7 классов опасности</w:t>
            </w:r>
          </w:p>
        </w:tc>
      </w:tr>
      <w:tr w:rsidR="007022A8" w:rsidRPr="007022A8">
        <w:trPr>
          <w:trHeight w:val="240"/>
        </w:trPr>
        <w:tc>
          <w:tcPr>
            <w:tcW w:w="444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b/>
                <w:color w:val="000000" w:themeColor="text1"/>
                <w:sz w:val="24"/>
                <w:szCs w:val="24"/>
              </w:rPr>
            </w:pP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аварий, инцидентов и несчастных случаев в календарном году</w:t>
            </w:r>
          </w:p>
        </w:tc>
      </w:tr>
      <w:tr w:rsidR="007022A8" w:rsidRPr="007022A8">
        <w:trPr>
          <w:trHeight w:val="240"/>
        </w:trPr>
        <w:tc>
          <w:tcPr>
            <w:tcW w:w="444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b/>
                <w:color w:val="000000" w:themeColor="text1"/>
                <w:sz w:val="24"/>
                <w:szCs w:val="24"/>
              </w:rPr>
            </w:pP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несоответствие эксплуатации воздушного транспорта установленным требованиям</w:t>
            </w:r>
          </w:p>
        </w:tc>
      </w:tr>
      <w:tr w:rsidR="007022A8" w:rsidRPr="007022A8">
        <w:trPr>
          <w:trHeight w:val="240"/>
        </w:trPr>
        <w:tc>
          <w:tcPr>
            <w:tcW w:w="444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b/>
                <w:color w:val="000000" w:themeColor="text1"/>
                <w:sz w:val="24"/>
                <w:szCs w:val="24"/>
              </w:rPr>
            </w:pP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организации государственного дорожного хозяйства, осуществляющие эксплуатацию автомобильных дорог и улиц в зимний период</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средняя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осуществление подготовки и переподготовки лиц, связанных с перевозкой опасных грузов, изготовление, ремонт, диагностирование транспортных средств, </w:t>
            </w:r>
            <w:r w:rsidRPr="007022A8">
              <w:rPr>
                <w:rFonts w:ascii="Times New Roman" w:hAnsi="Times New Roman" w:cs="Times New Roman"/>
                <w:color w:val="000000" w:themeColor="text1"/>
                <w:sz w:val="24"/>
                <w:szCs w:val="24"/>
              </w:rPr>
              <w:lastRenderedPageBreak/>
              <w:t>оборудования, тары и упаковок для перевозки опасных грузов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перевозки опасных грузов 8 и 9 классов опасности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выполнение автомобильных перевозок пассажиров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6. Пожарная безопасность</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эксплуатация помещений или зданий, которые по взрывопожарной и пожарной опасности относятся к категориям А, Б, Ан или Бн</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строительство (в том числе реконструкция, реставрация, капитальный ремонт и благоустройство)</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эксплуатация зданий или сооружений (за исключением жилищного фонда) с круглосуточным или одновременным пребыванием детей (свыше 300 человек)</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средняя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эксплуатация помещений или зданий, которые по взрывопожарной и пожарной опасности относятся к категориям В1 – В4 или Вн</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эксплуатация зданий или сооружений (за исключением жилищного фонда) с круглосуточным или одновременным пребыванием людей (свыше 300 человек)</w:t>
            </w:r>
          </w:p>
        </w:tc>
      </w:tr>
      <w:tr w:rsidR="007022A8" w:rsidRPr="007022A8">
        <w:trPr>
          <w:trHeight w:val="240"/>
        </w:trPr>
        <w:tc>
          <w:tcPr>
            <w:tcW w:w="12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7. Охрана окружающей среды</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экологически опасной деятельности</w:t>
            </w:r>
          </w:p>
        </w:tc>
      </w:tr>
      <w:tr w:rsidR="007022A8" w:rsidRPr="007022A8">
        <w:trPr>
          <w:trHeight w:val="240"/>
        </w:trPr>
        <w:tc>
          <w:tcPr>
            <w:tcW w:w="444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b/>
                <w:color w:val="000000" w:themeColor="text1"/>
                <w:sz w:val="24"/>
                <w:szCs w:val="24"/>
              </w:rPr>
            </w:pP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хозяйственной и иной деятельности в границах особо охраняемых природных территорий</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непредставление отчета о высвобождении генно-инженерных организмов в окружающую среду для проведения испытаний</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средняя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эксплуатация стационарных источников выбросов, у которых суммарные выбросы загрязняющих веществ в атмосферный воздух составляют 25 тонн и более в год и (или) выбросы загрязняющих веществ 1 класса опасности составляют 1 килограмм и более в год</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эксплуатация 50 и более мобильных источников выбросов загрязняющих веществ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водопотребление в объеме 50 тыс. куб. метров и более в год</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отведение сточных вод непосредственно в окружающую среду</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эксплуатация объектов по выращиванию и откорму </w:t>
            </w:r>
            <w:r w:rsidRPr="007022A8">
              <w:rPr>
                <w:rFonts w:ascii="Times New Roman" w:hAnsi="Times New Roman" w:cs="Times New Roman"/>
                <w:color w:val="000000" w:themeColor="text1"/>
                <w:sz w:val="24"/>
                <w:szCs w:val="24"/>
              </w:rPr>
              <w:lastRenderedPageBreak/>
              <w:t>крупного рогатого скота от 200 и более голов, свиней – от 100 и более голов, птицы – от 5000 и более мест</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эксплуатация объектов, у которых выбросы парниковых газов составляют от 5000 до 20 000 тонн в год</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производство гидрометеорологической информации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хозяйственной и иной деятельности в границах территорий, зарезервированных для объявления особо охраняемыми природными территориями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разрешения на проведение испытаний непатогенных генно-инженерных организмов при их высвобождении в окружающую среду</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использование земельных участков, на которые в соответствии с частью первой </w:t>
            </w:r>
            <w:hyperlink r:id="rId157" w:anchor="&amp;Article=18" w:history="1">
              <w:r w:rsidRPr="007022A8">
                <w:rPr>
                  <w:rFonts w:ascii="Times New Roman" w:hAnsi="Times New Roman" w:cs="Times New Roman"/>
                  <w:color w:val="000000" w:themeColor="text1"/>
                  <w:sz w:val="24"/>
                  <w:szCs w:val="24"/>
                </w:rPr>
                <w:t>статьи 18</w:t>
              </w:r>
            </w:hyperlink>
            <w:r w:rsidRPr="007022A8">
              <w:rPr>
                <w:rFonts w:ascii="Times New Roman" w:hAnsi="Times New Roman" w:cs="Times New Roman"/>
                <w:color w:val="000000" w:themeColor="text1"/>
                <w:sz w:val="24"/>
                <w:szCs w:val="24"/>
              </w:rPr>
              <w:t xml:space="preserve"> Кодекса Республики Беларусь о земле и иными законодательными актами установлены ограничения (обременения) прав, и (или) осуществление деятельности на этих участках без учета таких ограничений</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добыча полезных ископаемых, в том числе угля, лигнита, торфа, сырой нефти, природного газа, металлических руд, сапропеля, с площадью поверхности разрабатываемого участка и в объемах менее определенных законодательными актами для отнесения осуществляемой деятельности к экологически опасной</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эксплуатация локальных очистных сооружений предварительной очистки сточных вод и (или) отведение сточных вод в окружающую среду с использованием полей орошения, полей фильтрации, полей подземной фильтрации, фильтрующих траншей, песчано-гравийных фильтров, земляных накопителей и других устройств (без выпуска сточных вод в водный объект)</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эксплуатация объекта обезвреживания отходов 1 – 3 классов опасности мощностью менее 10 тонн в год</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эксплуатация объекта хранения отходов производства 1 – 3 классов опасности площадью менее 0,1 гектара</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эксплуатация объекта захоронения отходов производства мощностью менее 1 тыс. тонн в год</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эксплуатация объекта захоронения коммунальных отходов мощностью менее 50 тыс. тонн в год</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8. Здравоохранение</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проведение работ с генно-инженерными организмами третьего и четвертого уровней риска генно-инженерной деятельности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средняя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проведение работ с генно-инженерными организмами второго уровня риска генно-инженерной деятельности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производство, хранение или реализация лекарственных средств, изделий медицинского назначения и медицинской техники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деятельности по оказанию медицинской помощи населению</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9. Строительная деятельность</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строительство (в том числе реконструкция, реставрация, капитальный ремонт и благоустройство) зданий или сооружений I и II уровней ответственности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несоблюдение требований утвержденной проектно-сметной документации (с учетом проверок предъявленных к оплате документов и результатов предыдущих проверок)</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в совокупности трех из следующих критериев: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достоверные сведения о завышении стоимости строительства (в том числе реконструкции, реставрации, капитального ремонта и благоустройства) жилого дома</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превышение нормативного срока строительства (в том числе реконструкции, реставрации, капитального ремонта и благоустройства) жилого дома</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включение проверяемого субъекта в ежегодные графики строительства (в том числе реконструкции, реставрации, капитального ремонта и благоустройства) и финансирования строительства жилых домов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у проверяемого субъекта задолженности по льготным кредитам, выданным на жилищное строительство (в том числе реконструкцию, реставрацию, капитальный ремонт и благоустройство)</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средняя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в совокупности следующих критериев: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жилой дом введен в эксплуатацию или подлежит вводу в планируемый период</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ind w:left="285"/>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высокий удельный вес (более 50 процентов) льготных кредитов в стоимости строительства (в том числе реконструкции, реставрации, капитального ремонта и </w:t>
            </w:r>
            <w:r w:rsidRPr="007022A8">
              <w:rPr>
                <w:rFonts w:ascii="Times New Roman" w:hAnsi="Times New Roman" w:cs="Times New Roman"/>
                <w:color w:val="000000" w:themeColor="text1"/>
                <w:sz w:val="24"/>
                <w:szCs w:val="24"/>
              </w:rPr>
              <w:lastRenderedPageBreak/>
              <w:t>благоустройства) жилого дома</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10. Обеспечение санитарно-эпидемиологического благополучия населения</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больничные организации здравоохранения (за исключением хосписов), организации переливания крови, санатории, стоматологические амбулаторно-поликлинические организации здравоохранения, противотуберкулезные амбулаторно-поликлинические организации здравоохранения, детские амбулаторно-поликлинические организации здравоохранения, аптечные организации первой категории, лаборатории, санаторно-курортные и оздоровительные организации для взрослых, детей, взрослых и детей, организации социального обеспечения</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учреждения дошкольного, общего среднего, специального образования, детские дома, детские деревни (городки)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деятельности, связанной с торговлей продовольственным сырьем и пищевыми продуктами, общественным питанием</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деятельности, связанной с изготовлением пищевых продуктов и вспомогательных компонентов, используемых в изготовлении пищевой продукции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питьевого водоснабжения</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средняя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деятельность, связанная со сбором, удалением, утилизацией жидких, твердых бытовых, промышленных отходов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парикмахерскими (салонами красоты), банями, саунами деятельности, связанной с санитарно-гигиеническим обслуживанием населения</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учреждения дополнительного образования детей и молодежи, учреждения профессионально-технического, среднего специального, высшего образования, специальные учебно-воспитательные учреждения, специальные лечебно-воспитательные учреждения</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общежития, гостиницы</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эксплуатация плавательных бассейнов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хосписы, амбулаторно-поликлинические организации здравоохранения (за исключением стоматологических амбулаторно-поликлинических организаций здравоохранения), организации скорой медицинской </w:t>
            </w:r>
            <w:r w:rsidRPr="007022A8">
              <w:rPr>
                <w:rFonts w:ascii="Times New Roman" w:hAnsi="Times New Roman" w:cs="Times New Roman"/>
                <w:color w:val="000000" w:themeColor="text1"/>
                <w:sz w:val="24"/>
                <w:szCs w:val="24"/>
              </w:rPr>
              <w:lastRenderedPageBreak/>
              <w:t>помощи, организации здравоохранения особого типа (за исключением центров экспертиз и испытаний, баз хранения медицинской техники и имущества, медицинских служб, военно-медицинских управлений, лечебно-трудовых профилакториев, лечебно-производственных мастерских, протезно-ортопедических восстановительных центров, лабораторий), аптечные организации здравоохранения (за исключением аптечных организаций первой категории)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11. Соблюдение законодательства о труде и об охране труда</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в календарном году трех и более случаев производственного травматизма и профессиональной заболеваемости или наличие в календарном году несчастного случая на производстве по вине нанимателя со смертельным исходом</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в календарном году пяти и более различных фактов нарушения законодательства о труде, подтвержденных в ходе проверки, проведенной в установленном порядке на основании заявления физического лица</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в календарном году подтвержденного факта выплаты заработной платы, не начисленной в установленном порядке («в конвертах»)</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средняя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в календарном году случаев производственного травматизма и профессиональной заболеваемости, не относящихся к высокой степени риска</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в календарном году трех и более фактов нарушения законодательства о труде в части несвоевременной выплаты заработной платы</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непредставление сведений об аттестации рабочих мест по условиям труда</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12. Ядерная и радиационная безопасность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деятельности по обращению с источниками ионизирующего излучения, отнесенными к I (источники наивысшей опасности) и II (источники высокой опасности) категориям по степени радиационной опасности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средняя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деятельности по обращению с источниками ионизирующего излучения, отнесенными к III (опасные источники) и IV (потенциально опасные источники) категориям по степени радиационной опасности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осуществление деятельности по проектированию радиационных устройств и установок, радиационных </w:t>
            </w:r>
            <w:r w:rsidRPr="007022A8">
              <w:rPr>
                <w:rFonts w:ascii="Times New Roman" w:hAnsi="Times New Roman" w:cs="Times New Roman"/>
                <w:color w:val="000000" w:themeColor="text1"/>
                <w:sz w:val="24"/>
                <w:szCs w:val="24"/>
              </w:rPr>
              <w:lastRenderedPageBreak/>
              <w:t>объектов, пунктов хранения радиоактивных отходов, средств радиационной защиты для радиационных объектов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деятельности по изготовлению радиационных устройств и установок, средств радиационной защиты для радиационных объектов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деятельности по монтажу, наладке, диагностированию, ремонту, обслуживанию радиационных устройств и установок</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13. Электро- и теплобезопасность</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в эксплуатации электроустановок напряжением свыше 1000 вольт</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средняя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электроустановок напряжением от 380 до 1000 вольт, систем теплоснабжения, теплопотребления и теплоиспользующих установок</w:t>
            </w:r>
          </w:p>
        </w:tc>
      </w:tr>
      <w:tr w:rsidR="007022A8" w:rsidRPr="007022A8">
        <w:trPr>
          <w:trHeight w:val="240"/>
        </w:trPr>
        <w:tc>
          <w:tcPr>
            <w:tcW w:w="12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14. Техническое нормирование, стандартизация и оценка соответствия требованиям технических нормативных правовых актов</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деятельности с соблюдением обязательных требований, предусматривающих отсутствие недопустимого риска причинения вреда жизни, здоровью и наследственности человека, имуществу и окружающей среде при производстве, эксплуатации, хранении, перевозке и реализации продукции или оказании услуг</w:t>
            </w:r>
          </w:p>
        </w:tc>
      </w:tr>
      <w:tr w:rsidR="007022A8" w:rsidRPr="007022A8">
        <w:trPr>
          <w:trHeight w:val="240"/>
        </w:trPr>
        <w:tc>
          <w:tcPr>
            <w:tcW w:w="444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b/>
                <w:color w:val="000000" w:themeColor="text1"/>
                <w:sz w:val="24"/>
                <w:szCs w:val="24"/>
              </w:rPr>
            </w:pP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в календарном году сведений о причинении ущерба жизни и здоровью граждан, окружающей среде в результате нарушений требований технических нормативных правовых актов, отсутствие документов о качестве</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средняя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производства, эксплуатации (использования), хранения, перевозки, реализации и утилизации продукции или оказание услуг, для которых установлены требования обеспечения технической и информационной совместимости, взаимозаменяемости продукции, национальной безопасности и рационального использования ресурсов</w:t>
            </w:r>
          </w:p>
        </w:tc>
      </w:tr>
      <w:tr w:rsidR="007022A8" w:rsidRPr="007022A8">
        <w:trPr>
          <w:trHeight w:val="240"/>
        </w:trPr>
        <w:tc>
          <w:tcPr>
            <w:tcW w:w="12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15. Обеспечение единства измерений, включая надзор за измерениями радиоактивных загрязнений</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метрологического контроля и применение средств измерений в сфере законодательной метрологии, в том числе при измерениях радиоактивного загрязнения природной среды и всех видов сырья и продукции</w:t>
            </w:r>
          </w:p>
        </w:tc>
      </w:tr>
      <w:tr w:rsidR="007022A8" w:rsidRPr="007022A8">
        <w:trPr>
          <w:trHeight w:val="240"/>
        </w:trPr>
        <w:tc>
          <w:tcPr>
            <w:tcW w:w="444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b/>
                <w:color w:val="000000" w:themeColor="text1"/>
                <w:sz w:val="24"/>
                <w:szCs w:val="24"/>
              </w:rPr>
            </w:pP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средняя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отсутствие в организации метрологической службы, аккредитованной лаборатории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16. Охранная </w:t>
            </w:r>
            <w:r w:rsidRPr="007022A8">
              <w:rPr>
                <w:rFonts w:ascii="Times New Roman" w:hAnsi="Times New Roman" w:cs="Times New Roman"/>
                <w:color w:val="000000" w:themeColor="text1"/>
                <w:sz w:val="24"/>
                <w:szCs w:val="24"/>
              </w:rPr>
              <w:lastRenderedPageBreak/>
              <w:t>деятельность</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средняя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охрана юридическим лицом принадлежащих ему объектов </w:t>
            </w:r>
            <w:r w:rsidRPr="007022A8">
              <w:rPr>
                <w:rFonts w:ascii="Times New Roman" w:hAnsi="Times New Roman" w:cs="Times New Roman"/>
                <w:color w:val="000000" w:themeColor="text1"/>
                <w:sz w:val="24"/>
                <w:szCs w:val="24"/>
              </w:rPr>
              <w:lastRenderedPageBreak/>
              <w:t>(имущества), на осуществление которой не требуется наличие специального разрешения (лицензии)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проектирование, монтаж, наладка и техническое обслуживание средств охраны индивидуального пользования</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16</w:t>
            </w:r>
            <w:r w:rsidRPr="007022A8">
              <w:rPr>
                <w:rFonts w:ascii="Times New Roman" w:hAnsi="Times New Roman" w:cs="Times New Roman"/>
                <w:color w:val="000000" w:themeColor="text1"/>
                <w:sz w:val="24"/>
                <w:szCs w:val="24"/>
                <w:vertAlign w:val="superscript"/>
              </w:rPr>
              <w:t>1</w:t>
            </w:r>
            <w:r w:rsidRPr="007022A8">
              <w:rPr>
                <w:rFonts w:ascii="Times New Roman" w:hAnsi="Times New Roman" w:cs="Times New Roman"/>
                <w:color w:val="000000" w:themeColor="text1"/>
                <w:sz w:val="24"/>
                <w:szCs w:val="24"/>
              </w:rPr>
              <w:t>. Привлечение денежных средств от физических лиц</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форекс-компании </w:t>
            </w:r>
          </w:p>
        </w:tc>
      </w:tr>
      <w:tr w:rsidR="007022A8" w:rsidRPr="007022A8">
        <w:trPr>
          <w:trHeight w:val="240"/>
        </w:trPr>
        <w:tc>
          <w:tcPr>
            <w:tcW w:w="5000" w:type="pct"/>
            <w:gridSpan w:val="3"/>
            <w:tcBorders>
              <w:top w:val="nil"/>
              <w:left w:val="nil"/>
              <w:bottom w:val="nil"/>
              <w:right w:val="nil"/>
            </w:tcBorders>
          </w:tcPr>
          <w:p w:rsidR="007022A8" w:rsidRPr="007022A8" w:rsidRDefault="00171DA8">
            <w:pPr>
              <w:widowControl w:val="0"/>
              <w:autoSpaceDE w:val="0"/>
              <w:autoSpaceDN w:val="0"/>
              <w:adjustRightInd w:val="0"/>
              <w:spacing w:before="120" w:after="0" w:line="300" w:lineRule="auto"/>
              <w:ind w:left="1140"/>
              <w:jc w:val="both"/>
              <w:rPr>
                <w:rFonts w:ascii="Times New Roman" w:hAnsi="Times New Roman" w:cs="Times New Roman"/>
                <w:b/>
                <w:color w:val="000000" w:themeColor="text1"/>
                <w:sz w:val="24"/>
                <w:szCs w:val="24"/>
              </w:rPr>
            </w:pPr>
            <w:r w:rsidRPr="00171DA8">
              <w:rPr>
                <w:rFonts w:ascii="Times New Roman" w:hAnsi="Times New Roman" w:cs="Times New Roman"/>
                <w:b/>
                <w:color w:val="000000" w:themeColor="text1"/>
                <w:sz w:val="24"/>
                <w:szCs w:val="24"/>
              </w:rPr>
              <w:pict>
                <v:shape id="_x0000_i1234" type="#_x0000_t75" style="width:7.5pt;height:7.5pt">
                  <v:imagedata r:id="rId36" o:title=""/>
                </v:shape>
              </w:pict>
            </w:r>
          </w:p>
        </w:tc>
      </w:tr>
      <w:tr w:rsidR="007022A8" w:rsidRPr="007022A8">
        <w:trPr>
          <w:trHeight w:val="240"/>
        </w:trPr>
        <w:tc>
          <w:tcPr>
            <w:tcW w:w="1250" w:type="pct"/>
            <w:vMerge w:val="restar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17. Иные сферы контроля, определенные Указом, утверждающим настоящие критерии, для контролирующих (надзорных) органов</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7022A8" w:rsidRPr="007022A8">
        <w:trPr>
          <w:trHeight w:val="240"/>
        </w:trPr>
        <w:tc>
          <w:tcPr>
            <w:tcW w:w="4440" w:type="dxa"/>
            <w:vMerge/>
            <w:tcBorders>
              <w:top w:val="nil"/>
              <w:left w:val="nil"/>
              <w:bottom w:val="nil"/>
              <w:right w:val="nil"/>
            </w:tcBorders>
          </w:tcPr>
          <w:p w:rsidR="007022A8" w:rsidRPr="007022A8" w:rsidRDefault="007022A8">
            <w:pPr>
              <w:widowControl w:val="0"/>
              <w:autoSpaceDE w:val="0"/>
              <w:autoSpaceDN w:val="0"/>
              <w:adjustRightInd w:val="0"/>
              <w:spacing w:after="0" w:line="240" w:lineRule="auto"/>
              <w:rPr>
                <w:rFonts w:ascii="Times New Roman" w:hAnsi="Times New Roman" w:cs="Times New Roman"/>
                <w:b/>
                <w:color w:val="000000" w:themeColor="text1"/>
                <w:sz w:val="24"/>
                <w:szCs w:val="24"/>
              </w:rPr>
            </w:pP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наличие в течение календарного года сведений о нарушении землепользователем законодательства об охране и использовании земель, в том числе самовольный захват земли, порча земель, неосвоение земель в установленные законодательством сроки, невозврат в установленные сроки земельных участков, предоставленных во временное пользование, и использование земель не по целевому назначению</w:t>
            </w:r>
          </w:p>
        </w:tc>
      </w:tr>
    </w:tbl>
    <w:p w:rsidR="007022A8" w:rsidRPr="007022A8" w:rsidRDefault="00171DA8">
      <w:pPr>
        <w:widowControl w:val="0"/>
        <w:autoSpaceDE w:val="0"/>
        <w:autoSpaceDN w:val="0"/>
        <w:adjustRightInd w:val="0"/>
        <w:spacing w:after="0" w:line="300" w:lineRule="auto"/>
        <w:rPr>
          <w:rFonts w:ascii="Times New Roman" w:hAnsi="Times New Roman" w:cs="Times New Roman"/>
          <w:b/>
          <w:color w:val="000000" w:themeColor="text1"/>
          <w:sz w:val="24"/>
          <w:szCs w:val="24"/>
        </w:rPr>
      </w:pPr>
      <w:r w:rsidRPr="00171DA8">
        <w:rPr>
          <w:rFonts w:ascii="Times New Roman" w:hAnsi="Times New Roman" w:cs="Times New Roman"/>
          <w:b/>
          <w:color w:val="000000" w:themeColor="text1"/>
          <w:sz w:val="24"/>
          <w:szCs w:val="24"/>
        </w:rPr>
        <w:pict>
          <v:shape id="_x0000_i1235" type="#_x0000_t75" style="width:7.5pt;height:7.5pt">
            <v:imagedata r:id="rId36" o:title=""/>
          </v:shape>
        </w:pict>
      </w:r>
    </w:p>
    <w:p w:rsidR="007022A8" w:rsidRPr="007022A8" w:rsidRDefault="007022A8">
      <w:pPr>
        <w:widowControl w:val="0"/>
        <w:autoSpaceDE w:val="0"/>
        <w:autoSpaceDN w:val="0"/>
        <w:adjustRightInd w:val="0"/>
        <w:spacing w:after="0" w:line="300" w:lineRule="auto"/>
        <w:rPr>
          <w:rFonts w:ascii="Times New Roman" w:hAnsi="Times New Roman" w:cs="Times New Roman"/>
          <w:color w:val="000000" w:themeColor="text1"/>
          <w:sz w:val="24"/>
          <w:szCs w:val="24"/>
          <w:lang/>
        </w:rPr>
      </w:pPr>
      <w:r w:rsidRPr="007022A8">
        <w:rPr>
          <w:rFonts w:ascii="Times New Roman" w:hAnsi="Times New Roman" w:cs="Times New Roman"/>
          <w:color w:val="000000" w:themeColor="text1"/>
          <w:sz w:val="24"/>
          <w:szCs w:val="24"/>
          <w:lang/>
        </w:rPr>
        <w:t xml:space="preserve"> </w:t>
      </w:r>
    </w:p>
    <w:tbl>
      <w:tblPr>
        <w:tblW w:w="5000" w:type="pct"/>
        <w:tblLayout w:type="fixed"/>
        <w:tblCellMar>
          <w:left w:w="0" w:type="dxa"/>
          <w:right w:w="0" w:type="dxa"/>
        </w:tblCellMar>
        <w:tblLook w:val="0000"/>
      </w:tblPr>
      <w:tblGrid>
        <w:gridCol w:w="2339"/>
        <w:gridCol w:w="842"/>
        <w:gridCol w:w="6174"/>
      </w:tblGrid>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средняя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деятельности, связанной с оздоровлением детей в зарубежных странах</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деятельности, связанной с привлечением иностранной рабочей силы</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ведение охотничьего хозяйства и охоты, рыболовного хозяйства и рыболовства, использование лесного фонда, объектов растительного и животного мира</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представление данных государственной статистической отчетности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деятельности, подлежащей государственному пробирному надзору</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деятельности, связанной с выпуском средств массовой информации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осуществление деятельности, связанной с обеспечением </w:t>
            </w:r>
            <w:r w:rsidRPr="007022A8">
              <w:rPr>
                <w:rFonts w:ascii="Times New Roman" w:hAnsi="Times New Roman" w:cs="Times New Roman"/>
                <w:color w:val="000000" w:themeColor="text1"/>
                <w:sz w:val="24"/>
                <w:szCs w:val="24"/>
              </w:rPr>
              <w:lastRenderedPageBreak/>
              <w:t>безопасности полетов воздушных судов</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lastRenderedPageBreak/>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осуществление деятельности, связанной с направлением на оздоровление и санаторно-курортное лечение населения, а также с выдачей путевок, приобретенных за счет средств республиканского бюджета и средств государственного социального страхования</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использование организациями физической культуры и спорта средств полученной безвозмездной (спонсорской) помощи в случаях, установленных законодательными актами</w:t>
            </w:r>
          </w:p>
        </w:tc>
      </w:tr>
      <w:tr w:rsidR="007022A8" w:rsidRPr="007022A8">
        <w:trPr>
          <w:trHeight w:val="240"/>
        </w:trPr>
        <w:tc>
          <w:tcPr>
            <w:tcW w:w="1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18. Привлечение микрозаймов от физических лиц</w:t>
            </w:r>
          </w:p>
        </w:tc>
        <w:tc>
          <w:tcPr>
            <w:tcW w:w="4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jc w:val="center"/>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высокая</w:t>
            </w:r>
          </w:p>
        </w:tc>
        <w:tc>
          <w:tcPr>
            <w:tcW w:w="3250" w:type="pct"/>
            <w:tcBorders>
              <w:top w:val="nil"/>
              <w:left w:val="nil"/>
              <w:bottom w:val="nil"/>
              <w:right w:val="nil"/>
            </w:tcBorders>
          </w:tcPr>
          <w:p w:rsidR="007022A8" w:rsidRPr="007022A8" w:rsidRDefault="007022A8">
            <w:pPr>
              <w:widowControl w:val="0"/>
              <w:autoSpaceDE w:val="0"/>
              <w:autoSpaceDN w:val="0"/>
              <w:adjustRightInd w:val="0"/>
              <w:spacing w:before="120" w:after="0" w:line="300" w:lineRule="auto"/>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некоммерческие микрофинансовые организации, действующие в форме потребительского кооператива финансовой взаимопомощи</w:t>
            </w:r>
          </w:p>
        </w:tc>
      </w:tr>
      <w:tr w:rsidR="007022A8" w:rsidRPr="007022A8">
        <w:trPr>
          <w:trHeight w:val="240"/>
        </w:trPr>
        <w:tc>
          <w:tcPr>
            <w:tcW w:w="5000" w:type="pct"/>
            <w:gridSpan w:val="3"/>
            <w:tcBorders>
              <w:top w:val="nil"/>
              <w:left w:val="nil"/>
              <w:bottom w:val="nil"/>
              <w:right w:val="nil"/>
            </w:tcBorders>
          </w:tcPr>
          <w:p w:rsidR="007022A8" w:rsidRPr="007022A8" w:rsidRDefault="00171DA8">
            <w:pPr>
              <w:widowControl w:val="0"/>
              <w:autoSpaceDE w:val="0"/>
              <w:autoSpaceDN w:val="0"/>
              <w:adjustRightInd w:val="0"/>
              <w:spacing w:before="120" w:after="0" w:line="300" w:lineRule="auto"/>
              <w:ind w:left="1140"/>
              <w:jc w:val="both"/>
              <w:rPr>
                <w:rFonts w:ascii="Times New Roman" w:hAnsi="Times New Roman" w:cs="Times New Roman"/>
                <w:color w:val="000000" w:themeColor="text1"/>
                <w:sz w:val="24"/>
                <w:szCs w:val="24"/>
                <w:lang/>
              </w:rPr>
            </w:pPr>
            <w:r w:rsidRPr="00171DA8">
              <w:rPr>
                <w:rFonts w:ascii="Times New Roman" w:hAnsi="Times New Roman" w:cs="Times New Roman"/>
                <w:color w:val="000000" w:themeColor="text1"/>
                <w:sz w:val="24"/>
                <w:szCs w:val="24"/>
                <w:lang/>
              </w:rPr>
              <w:pict>
                <v:shape id="_x0000_i1236" type="#_x0000_t75" style="width:7.5pt;height:7.5pt">
                  <v:imagedata r:id="rId36" o:title=""/>
                </v:shape>
              </w:pict>
            </w:r>
          </w:p>
        </w:tc>
      </w:tr>
    </w:tbl>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p w:rsidR="007022A8" w:rsidRPr="007022A8" w:rsidRDefault="007022A8">
      <w:pPr>
        <w:widowControl w:val="0"/>
        <w:autoSpaceDE w:val="0"/>
        <w:autoSpaceDN w:val="0"/>
        <w:adjustRightInd w:val="0"/>
        <w:spacing w:after="0" w:line="300" w:lineRule="auto"/>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______________________________</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*Для целей настоящих критериев используются термины, определенные в Указе, утверждающем настоящие критерии.</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**При наличии оснований для отнесения проверяемого субъекта по одной сфере контроля одновременно к нескольким группам риска данный субъект относится к наиболее высокой группе риска.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Проверяемые субъекты, не относящиеся в соответствии с настоящими критериями к высокой или средней группе риска, относятся к низкой группе риска.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***Для целей настоящих критериев под торговой посреднической деятельностью понимается предпринимательская деятельность по осуществлению оптовой и (или) розничной торговли товарами несобственного производства.</w:t>
      </w:r>
    </w:p>
    <w:p w:rsidR="007022A8" w:rsidRPr="007022A8" w:rsidRDefault="007022A8">
      <w:pPr>
        <w:widowControl w:val="0"/>
        <w:autoSpaceDE w:val="0"/>
        <w:autoSpaceDN w:val="0"/>
        <w:adjustRightInd w:val="0"/>
        <w:spacing w:after="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****Налоговая нагрузка рассчитывается как соотношение суммы уплаченных субъектом хозяйствования налогов, сборов и его доходов от реализации (выручки).</w:t>
      </w:r>
    </w:p>
    <w:p w:rsidR="007022A8" w:rsidRPr="007022A8" w:rsidRDefault="007022A8">
      <w:pPr>
        <w:widowControl w:val="0"/>
        <w:autoSpaceDE w:val="0"/>
        <w:autoSpaceDN w:val="0"/>
        <w:adjustRightInd w:val="0"/>
        <w:spacing w:after="240" w:line="300" w:lineRule="auto"/>
        <w:ind w:firstLine="570"/>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*****Место реализации товаров (работ, услуг), имущественных прав определяется в соответствии с налоговым законодательством.</w:t>
      </w:r>
      <w:r w:rsidR="00171DA8" w:rsidRPr="00171DA8">
        <w:rPr>
          <w:rFonts w:ascii="Times New Roman" w:hAnsi="Times New Roman" w:cs="Times New Roman"/>
          <w:color w:val="000000" w:themeColor="text1"/>
          <w:sz w:val="24"/>
          <w:szCs w:val="24"/>
        </w:rPr>
        <w:pict>
          <v:shape id="_x0000_i1237" type="#_x0000_t75" style="width:7.5pt;height:7.5pt">
            <v:imagedata r:id="rId36" o:title=""/>
          </v:shape>
        </w:pict>
      </w:r>
    </w:p>
    <w:p w:rsidR="007022A8" w:rsidRPr="007022A8" w:rsidRDefault="007022A8">
      <w:pPr>
        <w:widowControl w:val="0"/>
        <w:autoSpaceDE w:val="0"/>
        <w:autoSpaceDN w:val="0"/>
        <w:adjustRightInd w:val="0"/>
        <w:spacing w:after="0" w:line="300" w:lineRule="auto"/>
        <w:jc w:val="both"/>
        <w:rPr>
          <w:rFonts w:ascii="Times New Roman" w:hAnsi="Times New Roman" w:cs="Times New Roman"/>
          <w:color w:val="000000" w:themeColor="text1"/>
          <w:sz w:val="24"/>
          <w:szCs w:val="24"/>
        </w:rPr>
      </w:pPr>
      <w:r w:rsidRPr="007022A8">
        <w:rPr>
          <w:rFonts w:ascii="Times New Roman" w:hAnsi="Times New Roman" w:cs="Times New Roman"/>
          <w:color w:val="000000" w:themeColor="text1"/>
          <w:sz w:val="24"/>
          <w:szCs w:val="24"/>
        </w:rPr>
        <w:t xml:space="preserve"> </w:t>
      </w:r>
    </w:p>
    <w:p w:rsidR="00A3381A" w:rsidRPr="007022A8" w:rsidRDefault="00A3381A" w:rsidP="007022A8">
      <w:pPr>
        <w:rPr>
          <w:color w:val="000000" w:themeColor="text1"/>
        </w:rPr>
      </w:pPr>
      <w:bookmarkStart w:id="193" w:name="_GoBack"/>
      <w:bookmarkEnd w:id="193"/>
    </w:p>
    <w:sectPr w:rsidR="00A3381A" w:rsidRPr="007022A8" w:rsidSect="002D1412">
      <w:headerReference w:type="default" r:id="rId158"/>
      <w:footerReference w:type="default" r:id="rId1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DA8" w:rsidRDefault="00171DA8" w:rsidP="00171DA8">
      <w:pPr>
        <w:spacing w:after="0" w:line="240" w:lineRule="auto"/>
      </w:pPr>
      <w:r>
        <w:separator/>
      </w:r>
    </w:p>
  </w:endnote>
  <w:endnote w:type="continuationSeparator" w:id="0">
    <w:p w:rsidR="00171DA8" w:rsidRDefault="00171DA8" w:rsidP="00171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7022A8"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20.09.2017</w:t>
          </w:r>
        </w:p>
      </w:tc>
      <w:tc>
        <w:tcPr>
          <w:tcW w:w="1381" w:type="pct"/>
        </w:tcPr>
        <w:p w:rsidR="00D96E53" w:rsidRPr="00B14923" w:rsidRDefault="007022A8"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B14923">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B14923">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B14923">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7022A8"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00171DA8"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00171DA8" w:rsidRPr="00D96E53">
            <w:rPr>
              <w:rFonts w:ascii="Times New Roman" w:hAnsi="Times New Roman" w:cs="Times New Roman"/>
              <w:sz w:val="14"/>
              <w:szCs w:val="14"/>
            </w:rPr>
            <w:fldChar w:fldCharType="separate"/>
          </w:r>
          <w:r w:rsidR="00B14923">
            <w:rPr>
              <w:rFonts w:ascii="Times New Roman" w:hAnsi="Times New Roman" w:cs="Times New Roman"/>
              <w:noProof/>
              <w:sz w:val="14"/>
              <w:szCs w:val="14"/>
            </w:rPr>
            <w:t>4</w:t>
          </w:r>
          <w:r w:rsidR="00171DA8"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00171DA8"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00171DA8" w:rsidRPr="00D96E53">
            <w:rPr>
              <w:rFonts w:ascii="Times New Roman" w:hAnsi="Times New Roman" w:cs="Times New Roman"/>
              <w:sz w:val="14"/>
              <w:szCs w:val="14"/>
            </w:rPr>
            <w:fldChar w:fldCharType="separate"/>
          </w:r>
          <w:r w:rsidR="00B14923">
            <w:rPr>
              <w:rFonts w:ascii="Times New Roman" w:hAnsi="Times New Roman" w:cs="Times New Roman"/>
              <w:noProof/>
              <w:sz w:val="14"/>
              <w:szCs w:val="14"/>
            </w:rPr>
            <w:t>103</w:t>
          </w:r>
          <w:r w:rsidR="00171DA8" w:rsidRPr="00D96E53">
            <w:rPr>
              <w:rFonts w:ascii="Times New Roman" w:hAnsi="Times New Roman" w:cs="Times New Roman"/>
              <w:sz w:val="14"/>
              <w:szCs w:val="14"/>
            </w:rPr>
            <w:fldChar w:fldCharType="end"/>
          </w:r>
        </w:p>
      </w:tc>
    </w:tr>
  </w:tbl>
  <w:p w:rsidR="009E3A2F" w:rsidRPr="009D179B" w:rsidRDefault="00B14923"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DA8" w:rsidRDefault="00171DA8" w:rsidP="00171DA8">
      <w:pPr>
        <w:spacing w:after="0" w:line="240" w:lineRule="auto"/>
      </w:pPr>
      <w:r>
        <w:separator/>
      </w:r>
    </w:p>
  </w:footnote>
  <w:footnote w:type="continuationSeparator" w:id="0">
    <w:p w:rsidR="00171DA8" w:rsidRDefault="00171DA8" w:rsidP="00171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688"/>
      <w:gridCol w:w="1644"/>
    </w:tblGrid>
    <w:tr w:rsidR="00B84B94" w:rsidTr="00B82B7A">
      <w:tc>
        <w:tcPr>
          <w:tcW w:w="7513" w:type="dxa"/>
        </w:tcPr>
        <w:p w:rsidR="00B84B94" w:rsidRPr="00B14923" w:rsidRDefault="007022A8" w:rsidP="00B82B7A">
          <w:pPr>
            <w:autoSpaceDE w:val="0"/>
            <w:autoSpaceDN w:val="0"/>
            <w:adjustRightInd w:val="0"/>
            <w:spacing w:after="0" w:line="240" w:lineRule="auto"/>
            <w:jc w:val="both"/>
            <w:rPr>
              <w:rFonts w:ascii="Times New Roman" w:hAnsi="Times New Roman" w:cs="Times New Roman"/>
              <w:sz w:val="14"/>
              <w:szCs w:val="14"/>
            </w:rPr>
          </w:pPr>
          <w:r w:rsidRPr="00B14923">
            <w:rPr>
              <w:rFonts w:ascii="Times New Roman" w:hAnsi="Times New Roman" w:cs="Times New Roman"/>
              <w:sz w:val="14"/>
              <w:szCs w:val="14"/>
            </w:rPr>
            <w:t>Указ от 16.10.2009 № 510 «О совершенствовании контрольной (надзорной) деятельности в Республике Беларусь»</w:t>
          </w:r>
        </w:p>
      </w:tc>
      <w:tc>
        <w:tcPr>
          <w:tcW w:w="1607" w:type="dxa"/>
        </w:tcPr>
        <w:p w:rsidR="00B84B94" w:rsidRDefault="007022A8"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22.09.2017</w:t>
          </w:r>
        </w:p>
      </w:tc>
    </w:tr>
  </w:tbl>
  <w:p w:rsidR="00B84B94" w:rsidRPr="00B82B7A" w:rsidRDefault="00B14923"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7022A8"/>
    <w:rsid w:val="00171DA8"/>
    <w:rsid w:val="007022A8"/>
    <w:rsid w:val="00A3381A"/>
    <w:rsid w:val="00B14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CPI#G" TargetMode="External"/><Relationship Id="rId117" Type="http://schemas.openxmlformats.org/officeDocument/2006/relationships/hyperlink" Target="NCPI#G#P30900510" TargetMode="External"/><Relationship Id="rId21" Type="http://schemas.openxmlformats.org/officeDocument/2006/relationships/hyperlink" Target="NCPI#G" TargetMode="External"/><Relationship Id="rId42" Type="http://schemas.openxmlformats.org/officeDocument/2006/relationships/hyperlink" Target="NCPI#G#P30900510" TargetMode="External"/><Relationship Id="rId47" Type="http://schemas.openxmlformats.org/officeDocument/2006/relationships/hyperlink" Target="NCPI#L" TargetMode="External"/><Relationship Id="rId63" Type="http://schemas.openxmlformats.org/officeDocument/2006/relationships/hyperlink" Target="NCPI#G#C20201819" TargetMode="External"/><Relationship Id="rId68" Type="http://schemas.openxmlformats.org/officeDocument/2006/relationships/hyperlink" Target="NCPI#G" TargetMode="External"/><Relationship Id="rId84" Type="http://schemas.openxmlformats.org/officeDocument/2006/relationships/hyperlink" Target="NCPI#L" TargetMode="External"/><Relationship Id="rId89" Type="http://schemas.openxmlformats.org/officeDocument/2006/relationships/hyperlink" Target="NCPI#L" TargetMode="External"/><Relationship Id="rId112" Type="http://schemas.openxmlformats.org/officeDocument/2006/relationships/hyperlink" Target="NCPI#G#P30900510" TargetMode="External"/><Relationship Id="rId133" Type="http://schemas.openxmlformats.org/officeDocument/2006/relationships/hyperlink" Target="NCPI#G#P30900510" TargetMode="External"/><Relationship Id="rId138" Type="http://schemas.openxmlformats.org/officeDocument/2006/relationships/hyperlink" Target="NCPI#L" TargetMode="External"/><Relationship Id="rId154" Type="http://schemas.openxmlformats.org/officeDocument/2006/relationships/hyperlink" Target="NCPI#G#P30900510" TargetMode="External"/><Relationship Id="rId159" Type="http://schemas.openxmlformats.org/officeDocument/2006/relationships/footer" Target="footer1.xml"/><Relationship Id="rId16" Type="http://schemas.openxmlformats.org/officeDocument/2006/relationships/hyperlink" Target="NCPI#G" TargetMode="External"/><Relationship Id="rId107" Type="http://schemas.openxmlformats.org/officeDocument/2006/relationships/hyperlink" Target="NCPI#G#P30900510" TargetMode="External"/><Relationship Id="rId11" Type="http://schemas.openxmlformats.org/officeDocument/2006/relationships/hyperlink" Target="NCPI#G" TargetMode="External"/><Relationship Id="rId32" Type="http://schemas.openxmlformats.org/officeDocument/2006/relationships/hyperlink" Target="NCPI#G" TargetMode="External"/><Relationship Id="rId37" Type="http://schemas.openxmlformats.org/officeDocument/2006/relationships/hyperlink" Target="NCPI#L" TargetMode="External"/><Relationship Id="rId53" Type="http://schemas.openxmlformats.org/officeDocument/2006/relationships/hyperlink" Target="NCPI#L" TargetMode="External"/><Relationship Id="rId58" Type="http://schemas.openxmlformats.org/officeDocument/2006/relationships/hyperlink" Target="NCPI#G" TargetMode="External"/><Relationship Id="rId74" Type="http://schemas.openxmlformats.org/officeDocument/2006/relationships/hyperlink" Target="NCPI#G#P30300509" TargetMode="External"/><Relationship Id="rId79" Type="http://schemas.openxmlformats.org/officeDocument/2006/relationships/hyperlink" Target="NCPI#G#P30700116" TargetMode="External"/><Relationship Id="rId102" Type="http://schemas.openxmlformats.org/officeDocument/2006/relationships/hyperlink" Target="NCPI#L" TargetMode="External"/><Relationship Id="rId123" Type="http://schemas.openxmlformats.org/officeDocument/2006/relationships/hyperlink" Target="NCPI#L" TargetMode="External"/><Relationship Id="rId128" Type="http://schemas.openxmlformats.org/officeDocument/2006/relationships/hyperlink" Target="NCPI#L" TargetMode="External"/><Relationship Id="rId144" Type="http://schemas.openxmlformats.org/officeDocument/2006/relationships/hyperlink" Target="NCPI#G" TargetMode="External"/><Relationship Id="rId149" Type="http://schemas.openxmlformats.org/officeDocument/2006/relationships/hyperlink" Target="NCPI#L" TargetMode="External"/><Relationship Id="rId5" Type="http://schemas.openxmlformats.org/officeDocument/2006/relationships/endnotes" Target="endnotes.xml"/><Relationship Id="rId90" Type="http://schemas.openxmlformats.org/officeDocument/2006/relationships/hyperlink" Target="NCPI#L" TargetMode="External"/><Relationship Id="rId95" Type="http://schemas.openxmlformats.org/officeDocument/2006/relationships/hyperlink" Target="NCPI#G#P30900510" TargetMode="External"/><Relationship Id="rId160" Type="http://schemas.openxmlformats.org/officeDocument/2006/relationships/fontTable" Target="fontTable.xml"/><Relationship Id="rId22" Type="http://schemas.openxmlformats.org/officeDocument/2006/relationships/hyperlink" Target="NCPI#G" TargetMode="External"/><Relationship Id="rId27" Type="http://schemas.openxmlformats.org/officeDocument/2006/relationships/hyperlink" Target="NCPI#G" TargetMode="External"/><Relationship Id="rId43" Type="http://schemas.openxmlformats.org/officeDocument/2006/relationships/hyperlink" Target="NCPI#L" TargetMode="External"/><Relationship Id="rId48" Type="http://schemas.openxmlformats.org/officeDocument/2006/relationships/hyperlink" Target="NCPI#L" TargetMode="External"/><Relationship Id="rId64" Type="http://schemas.openxmlformats.org/officeDocument/2006/relationships/hyperlink" Target="NCPI#L" TargetMode="External"/><Relationship Id="rId69" Type="http://schemas.openxmlformats.org/officeDocument/2006/relationships/hyperlink" Target="NCPI#L" TargetMode="External"/><Relationship Id="rId113" Type="http://schemas.openxmlformats.org/officeDocument/2006/relationships/hyperlink" Target="NCPI#G#P30900510" TargetMode="External"/><Relationship Id="rId118" Type="http://schemas.openxmlformats.org/officeDocument/2006/relationships/hyperlink" Target="NCPI#L" TargetMode="External"/><Relationship Id="rId134" Type="http://schemas.openxmlformats.org/officeDocument/2006/relationships/hyperlink" Target="NCPI#G#P30900510" TargetMode="External"/><Relationship Id="rId139" Type="http://schemas.openxmlformats.org/officeDocument/2006/relationships/hyperlink" Target="NCPI#L" TargetMode="External"/><Relationship Id="rId80" Type="http://schemas.openxmlformats.org/officeDocument/2006/relationships/hyperlink" Target="NCPI#G#P30800286" TargetMode="External"/><Relationship Id="rId85" Type="http://schemas.openxmlformats.org/officeDocument/2006/relationships/hyperlink" Target="NCPI#L" TargetMode="External"/><Relationship Id="rId150" Type="http://schemas.openxmlformats.org/officeDocument/2006/relationships/hyperlink" Target="NCPI#L" TargetMode="External"/><Relationship Id="rId155" Type="http://schemas.openxmlformats.org/officeDocument/2006/relationships/hyperlink" Target="NCPI#G#P30900510" TargetMode="External"/><Relationship Id="rId12" Type="http://schemas.openxmlformats.org/officeDocument/2006/relationships/hyperlink" Target="NCPI#G" TargetMode="External"/><Relationship Id="rId17" Type="http://schemas.openxmlformats.org/officeDocument/2006/relationships/hyperlink" Target="NCPI#G" TargetMode="External"/><Relationship Id="rId33" Type="http://schemas.openxmlformats.org/officeDocument/2006/relationships/hyperlink" Target="NCPI#G" TargetMode="External"/><Relationship Id="rId38" Type="http://schemas.openxmlformats.org/officeDocument/2006/relationships/hyperlink" Target="NCPI#G" TargetMode="External"/><Relationship Id="rId59" Type="http://schemas.openxmlformats.org/officeDocument/2006/relationships/hyperlink" Target="NCPI#G" TargetMode="External"/><Relationship Id="rId103" Type="http://schemas.openxmlformats.org/officeDocument/2006/relationships/hyperlink" Target="NCPI#L" TargetMode="External"/><Relationship Id="rId108" Type="http://schemas.openxmlformats.org/officeDocument/2006/relationships/hyperlink" Target="NCPI#L" TargetMode="External"/><Relationship Id="rId124" Type="http://schemas.openxmlformats.org/officeDocument/2006/relationships/hyperlink" Target="NCPI#L" TargetMode="External"/><Relationship Id="rId129" Type="http://schemas.openxmlformats.org/officeDocument/2006/relationships/hyperlink" Target="NCPI#L" TargetMode="External"/><Relationship Id="rId20" Type="http://schemas.openxmlformats.org/officeDocument/2006/relationships/hyperlink" Target="NCPI#G" TargetMode="External"/><Relationship Id="rId41" Type="http://schemas.openxmlformats.org/officeDocument/2006/relationships/hyperlink" Target="NCPI#L" TargetMode="External"/><Relationship Id="rId54" Type="http://schemas.openxmlformats.org/officeDocument/2006/relationships/hyperlink" Target="NCPI#L" TargetMode="External"/><Relationship Id="rId62" Type="http://schemas.openxmlformats.org/officeDocument/2006/relationships/hyperlink" Target="NCPI#L" TargetMode="External"/><Relationship Id="rId70" Type="http://schemas.openxmlformats.org/officeDocument/2006/relationships/hyperlink" Target="NCPI#L" TargetMode="External"/><Relationship Id="rId75" Type="http://schemas.openxmlformats.org/officeDocument/2006/relationships/hyperlink" Target="NCPI#G" TargetMode="External"/><Relationship Id="rId83" Type="http://schemas.openxmlformats.org/officeDocument/2006/relationships/hyperlink" Target="NCPI#L" TargetMode="External"/><Relationship Id="rId88" Type="http://schemas.openxmlformats.org/officeDocument/2006/relationships/hyperlink" Target="NCPI#L" TargetMode="External"/><Relationship Id="rId91" Type="http://schemas.openxmlformats.org/officeDocument/2006/relationships/hyperlink" Target="NCPI#L" TargetMode="External"/><Relationship Id="rId96" Type="http://schemas.openxmlformats.org/officeDocument/2006/relationships/hyperlink" Target="NCPI#G#P30900510" TargetMode="External"/><Relationship Id="rId111" Type="http://schemas.openxmlformats.org/officeDocument/2006/relationships/hyperlink" Target="NCPI#L" TargetMode="External"/><Relationship Id="rId132" Type="http://schemas.openxmlformats.org/officeDocument/2006/relationships/hyperlink" Target="NCPI#G#P30900510" TargetMode="External"/><Relationship Id="rId140" Type="http://schemas.openxmlformats.org/officeDocument/2006/relationships/hyperlink" Target="NCPI#L" TargetMode="External"/><Relationship Id="rId145" Type="http://schemas.openxmlformats.org/officeDocument/2006/relationships/hyperlink" Target="NCPI#L" TargetMode="External"/><Relationship Id="rId153" Type="http://schemas.openxmlformats.org/officeDocument/2006/relationships/hyperlink" Target="NCPI#G#P30900510"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NCPI#G" TargetMode="External"/><Relationship Id="rId15" Type="http://schemas.openxmlformats.org/officeDocument/2006/relationships/hyperlink" Target="NCPI#G" TargetMode="External"/><Relationship Id="rId23" Type="http://schemas.openxmlformats.org/officeDocument/2006/relationships/hyperlink" Target="NCPI#G" TargetMode="External"/><Relationship Id="rId28" Type="http://schemas.openxmlformats.org/officeDocument/2006/relationships/hyperlink" Target="NCPI#G" TargetMode="External"/><Relationship Id="rId36" Type="http://schemas.openxmlformats.org/officeDocument/2006/relationships/image" Target="media/image1.wmf"/><Relationship Id="rId49" Type="http://schemas.openxmlformats.org/officeDocument/2006/relationships/hyperlink" Target="NCPI#L" TargetMode="External"/><Relationship Id="rId57" Type="http://schemas.openxmlformats.org/officeDocument/2006/relationships/hyperlink" Target="NCPI#L" TargetMode="External"/><Relationship Id="rId106" Type="http://schemas.openxmlformats.org/officeDocument/2006/relationships/hyperlink" Target="NCPI#G" TargetMode="External"/><Relationship Id="rId114" Type="http://schemas.openxmlformats.org/officeDocument/2006/relationships/hyperlink" Target="NCPI#L" TargetMode="External"/><Relationship Id="rId119" Type="http://schemas.openxmlformats.org/officeDocument/2006/relationships/hyperlink" Target="NCPI#L" TargetMode="External"/><Relationship Id="rId127" Type="http://schemas.openxmlformats.org/officeDocument/2006/relationships/hyperlink" Target="NCPI#L" TargetMode="External"/><Relationship Id="rId10" Type="http://schemas.openxmlformats.org/officeDocument/2006/relationships/hyperlink" Target="NCPI#G" TargetMode="External"/><Relationship Id="rId31" Type="http://schemas.openxmlformats.org/officeDocument/2006/relationships/hyperlink" Target="NCPI#G" TargetMode="External"/><Relationship Id="rId44" Type="http://schemas.openxmlformats.org/officeDocument/2006/relationships/hyperlink" Target="NCPI#G#hk0000441" TargetMode="External"/><Relationship Id="rId52" Type="http://schemas.openxmlformats.org/officeDocument/2006/relationships/hyperlink" Target="NCPI#L" TargetMode="External"/><Relationship Id="rId60" Type="http://schemas.openxmlformats.org/officeDocument/2006/relationships/hyperlink" Target="NCPI#L" TargetMode="External"/><Relationship Id="rId65" Type="http://schemas.openxmlformats.org/officeDocument/2006/relationships/hyperlink" Target="NCPI#L" TargetMode="External"/><Relationship Id="rId73" Type="http://schemas.openxmlformats.org/officeDocument/2006/relationships/hyperlink" Target="NCPI#G" TargetMode="External"/><Relationship Id="rId78" Type="http://schemas.openxmlformats.org/officeDocument/2006/relationships/hyperlink" Target="NCPI#G" TargetMode="External"/><Relationship Id="rId81" Type="http://schemas.openxmlformats.org/officeDocument/2006/relationships/hyperlink" Target="NCPI#G" TargetMode="External"/><Relationship Id="rId86" Type="http://schemas.openxmlformats.org/officeDocument/2006/relationships/hyperlink" Target="NCPI#L" TargetMode="External"/><Relationship Id="rId94" Type="http://schemas.openxmlformats.org/officeDocument/2006/relationships/hyperlink" Target="NCPI#L" TargetMode="External"/><Relationship Id="rId99" Type="http://schemas.openxmlformats.org/officeDocument/2006/relationships/hyperlink" Target="NCPI#G#P30900510" TargetMode="External"/><Relationship Id="rId101" Type="http://schemas.openxmlformats.org/officeDocument/2006/relationships/hyperlink" Target="NCPI#L" TargetMode="External"/><Relationship Id="rId122" Type="http://schemas.openxmlformats.org/officeDocument/2006/relationships/hyperlink" Target="NCPI#L" TargetMode="External"/><Relationship Id="rId130" Type="http://schemas.openxmlformats.org/officeDocument/2006/relationships/hyperlink" Target="NCPI#G#P30900510" TargetMode="External"/><Relationship Id="rId135" Type="http://schemas.openxmlformats.org/officeDocument/2006/relationships/hyperlink" Target="NCPI#L" TargetMode="External"/><Relationship Id="rId143" Type="http://schemas.openxmlformats.org/officeDocument/2006/relationships/hyperlink" Target="NCPI#L" TargetMode="External"/><Relationship Id="rId148" Type="http://schemas.openxmlformats.org/officeDocument/2006/relationships/hyperlink" Target="NCPI#L" TargetMode="External"/><Relationship Id="rId151" Type="http://schemas.openxmlformats.org/officeDocument/2006/relationships/hyperlink" Target="NCPI#G#P30900510" TargetMode="External"/><Relationship Id="rId156" Type="http://schemas.openxmlformats.org/officeDocument/2006/relationships/hyperlink" Target="NCPI#G" TargetMode="External"/><Relationship Id="rId4" Type="http://schemas.openxmlformats.org/officeDocument/2006/relationships/footnotes" Target="footnotes.xml"/><Relationship Id="rId9" Type="http://schemas.openxmlformats.org/officeDocument/2006/relationships/hyperlink" Target="NCPI#G" TargetMode="External"/><Relationship Id="rId13" Type="http://schemas.openxmlformats.org/officeDocument/2006/relationships/hyperlink" Target="NCPI#G" TargetMode="External"/><Relationship Id="rId18" Type="http://schemas.openxmlformats.org/officeDocument/2006/relationships/hyperlink" Target="NCPI#G" TargetMode="External"/><Relationship Id="rId39" Type="http://schemas.openxmlformats.org/officeDocument/2006/relationships/hyperlink" Target="NCPI#G" TargetMode="External"/><Relationship Id="rId109" Type="http://schemas.openxmlformats.org/officeDocument/2006/relationships/hyperlink" Target="NCPI#L" TargetMode="External"/><Relationship Id="rId34" Type="http://schemas.openxmlformats.org/officeDocument/2006/relationships/hyperlink" Target="NCPI#L" TargetMode="External"/><Relationship Id="rId50" Type="http://schemas.openxmlformats.org/officeDocument/2006/relationships/hyperlink" Target="NCPI#L" TargetMode="External"/><Relationship Id="rId55" Type="http://schemas.openxmlformats.org/officeDocument/2006/relationships/hyperlink" Target="NCPI#L" TargetMode="External"/><Relationship Id="rId76" Type="http://schemas.openxmlformats.org/officeDocument/2006/relationships/hyperlink" Target="NCPI#G" TargetMode="External"/><Relationship Id="rId97" Type="http://schemas.openxmlformats.org/officeDocument/2006/relationships/hyperlink" Target="NCPI#G#P30900510" TargetMode="External"/><Relationship Id="rId104" Type="http://schemas.openxmlformats.org/officeDocument/2006/relationships/hyperlink" Target="NCPI#L" TargetMode="External"/><Relationship Id="rId120" Type="http://schemas.openxmlformats.org/officeDocument/2006/relationships/hyperlink" Target="NCPI#G#hk0600194" TargetMode="External"/><Relationship Id="rId125" Type="http://schemas.openxmlformats.org/officeDocument/2006/relationships/hyperlink" Target="NCPI#L" TargetMode="External"/><Relationship Id="rId141" Type="http://schemas.openxmlformats.org/officeDocument/2006/relationships/hyperlink" Target="NCPI#L" TargetMode="External"/><Relationship Id="rId146" Type="http://schemas.openxmlformats.org/officeDocument/2006/relationships/hyperlink" Target="NCPI#L" TargetMode="External"/><Relationship Id="rId7" Type="http://schemas.openxmlformats.org/officeDocument/2006/relationships/hyperlink" Target="NCPI#G" TargetMode="External"/><Relationship Id="rId71" Type="http://schemas.openxmlformats.org/officeDocument/2006/relationships/hyperlink" Target="NCPI#L" TargetMode="External"/><Relationship Id="rId92" Type="http://schemas.openxmlformats.org/officeDocument/2006/relationships/hyperlink" Target="NCPI#L" TargetMode="External"/><Relationship Id="rId162" Type="http://schemas.microsoft.com/office/2007/relationships/stylesWithEffects" Target="stylesWithEffects.xml"/><Relationship Id="rId2" Type="http://schemas.openxmlformats.org/officeDocument/2006/relationships/settings" Target="settings.xml"/><Relationship Id="rId29" Type="http://schemas.openxmlformats.org/officeDocument/2006/relationships/hyperlink" Target="NCPI#G" TargetMode="External"/><Relationship Id="rId24" Type="http://schemas.openxmlformats.org/officeDocument/2006/relationships/hyperlink" Target="NCPI#G" TargetMode="External"/><Relationship Id="rId40" Type="http://schemas.openxmlformats.org/officeDocument/2006/relationships/hyperlink" Target="NCPI#L" TargetMode="External"/><Relationship Id="rId45" Type="http://schemas.openxmlformats.org/officeDocument/2006/relationships/hyperlink" Target="NCPI#L" TargetMode="External"/><Relationship Id="rId66" Type="http://schemas.openxmlformats.org/officeDocument/2006/relationships/hyperlink" Target="NCPI#L" TargetMode="External"/><Relationship Id="rId87" Type="http://schemas.openxmlformats.org/officeDocument/2006/relationships/hyperlink" Target="NCPI#L" TargetMode="External"/><Relationship Id="rId110" Type="http://schemas.openxmlformats.org/officeDocument/2006/relationships/hyperlink" Target="NCPI#L" TargetMode="External"/><Relationship Id="rId115" Type="http://schemas.openxmlformats.org/officeDocument/2006/relationships/hyperlink" Target="NCPI#L" TargetMode="External"/><Relationship Id="rId131" Type="http://schemas.openxmlformats.org/officeDocument/2006/relationships/hyperlink" Target="NCPI#G#P30900510" TargetMode="External"/><Relationship Id="rId136" Type="http://schemas.openxmlformats.org/officeDocument/2006/relationships/hyperlink" Target="NCPI#G#P30900510" TargetMode="External"/><Relationship Id="rId157" Type="http://schemas.openxmlformats.org/officeDocument/2006/relationships/hyperlink" Target="NCPI#G#hk0800425" TargetMode="External"/><Relationship Id="rId61" Type="http://schemas.openxmlformats.org/officeDocument/2006/relationships/hyperlink" Target="NCPI#L" TargetMode="External"/><Relationship Id="rId82" Type="http://schemas.openxmlformats.org/officeDocument/2006/relationships/hyperlink" Target="NCPI#L" TargetMode="External"/><Relationship Id="rId152" Type="http://schemas.openxmlformats.org/officeDocument/2006/relationships/hyperlink" Target="NCPI#G#P30900510" TargetMode="External"/><Relationship Id="rId19" Type="http://schemas.openxmlformats.org/officeDocument/2006/relationships/hyperlink" Target="NCPI#G" TargetMode="External"/><Relationship Id="rId14" Type="http://schemas.openxmlformats.org/officeDocument/2006/relationships/hyperlink" Target="NCPI#G" TargetMode="External"/><Relationship Id="rId30" Type="http://schemas.openxmlformats.org/officeDocument/2006/relationships/hyperlink" Target="NCPI#G" TargetMode="External"/><Relationship Id="rId35" Type="http://schemas.openxmlformats.org/officeDocument/2006/relationships/hyperlink" Target="NCPI#L" TargetMode="External"/><Relationship Id="rId56" Type="http://schemas.openxmlformats.org/officeDocument/2006/relationships/hyperlink" Target="NCPI#L" TargetMode="External"/><Relationship Id="rId77" Type="http://schemas.openxmlformats.org/officeDocument/2006/relationships/hyperlink" Target="NCPI#G" TargetMode="External"/><Relationship Id="rId100" Type="http://schemas.openxmlformats.org/officeDocument/2006/relationships/hyperlink" Target="NCPI#L" TargetMode="External"/><Relationship Id="rId105" Type="http://schemas.openxmlformats.org/officeDocument/2006/relationships/hyperlink" Target="NCPI#L" TargetMode="External"/><Relationship Id="rId126" Type="http://schemas.openxmlformats.org/officeDocument/2006/relationships/hyperlink" Target="NCPI#L" TargetMode="External"/><Relationship Id="rId147" Type="http://schemas.openxmlformats.org/officeDocument/2006/relationships/hyperlink" Target="NCPI#L" TargetMode="External"/><Relationship Id="rId8" Type="http://schemas.openxmlformats.org/officeDocument/2006/relationships/hyperlink" Target="NCPI#G" TargetMode="External"/><Relationship Id="rId51" Type="http://schemas.openxmlformats.org/officeDocument/2006/relationships/hyperlink" Target="NCPI#L" TargetMode="External"/><Relationship Id="rId72" Type="http://schemas.openxmlformats.org/officeDocument/2006/relationships/hyperlink" Target="NCPI#G" TargetMode="External"/><Relationship Id="rId93" Type="http://schemas.openxmlformats.org/officeDocument/2006/relationships/hyperlink" Target="NCPI#L" TargetMode="External"/><Relationship Id="rId98" Type="http://schemas.openxmlformats.org/officeDocument/2006/relationships/hyperlink" Target="NCPI#G#P30900510" TargetMode="External"/><Relationship Id="rId121" Type="http://schemas.openxmlformats.org/officeDocument/2006/relationships/hyperlink" Target="NCPI#L" TargetMode="External"/><Relationship Id="rId142" Type="http://schemas.openxmlformats.org/officeDocument/2006/relationships/hyperlink" Target="NCPI#L" TargetMode="External"/><Relationship Id="rId3" Type="http://schemas.openxmlformats.org/officeDocument/2006/relationships/webSettings" Target="webSettings.xml"/><Relationship Id="rId25" Type="http://schemas.openxmlformats.org/officeDocument/2006/relationships/hyperlink" Target="NCPI#G" TargetMode="External"/><Relationship Id="rId46" Type="http://schemas.openxmlformats.org/officeDocument/2006/relationships/hyperlink" Target="NCPI#L" TargetMode="External"/><Relationship Id="rId67" Type="http://schemas.openxmlformats.org/officeDocument/2006/relationships/hyperlink" Target="NCPI#G" TargetMode="External"/><Relationship Id="rId116" Type="http://schemas.openxmlformats.org/officeDocument/2006/relationships/hyperlink" Target="NCPI#L" TargetMode="External"/><Relationship Id="rId137" Type="http://schemas.openxmlformats.org/officeDocument/2006/relationships/hyperlink" Target="NCPI#L" TargetMode="External"/><Relationship Id="rId15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103</Pages>
  <Words>38466</Words>
  <Characters>219260</Characters>
  <Application>Microsoft Office Word</Application>
  <DocSecurity>0</DocSecurity>
  <Lines>1827</Lines>
  <Paragraphs>514</Paragraphs>
  <ScaleCrop>false</ScaleCrop>
  <Company>Home</Company>
  <LinksUpToDate>false</LinksUpToDate>
  <CharactersWithSpaces>257212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Kab-46</dc:creator>
  <cp:keywords/>
  <dc:description/>
  <cp:lastModifiedBy>amisharina</cp:lastModifiedBy>
  <cp:revision>2</cp:revision>
  <dcterms:created xsi:type="dcterms:W3CDTF">2017-09-22T11:41:00Z</dcterms:created>
  <dcterms:modified xsi:type="dcterms:W3CDTF">2017-09-22T11:50:00Z</dcterms:modified>
</cp:coreProperties>
</file>