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3"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1E1B76" w:rsidTr="00BB68C3">
        <w:trPr>
          <w:trHeight w:val="15081"/>
        </w:trPr>
        <w:tc>
          <w:tcPr>
            <w:tcW w:w="5000" w:type="pct"/>
          </w:tcPr>
          <w:p w:rsidR="005642A5" w:rsidRDefault="008552EE" w:rsidP="008552E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BB53D9E" wp14:editId="3309ABBE">
                  <wp:extent cx="1210153" cy="922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77" cy="92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Государственное учреждение</w:t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«ГЛАВНАЯ ГОСУДАРСТВЕННАЯ ИНСПЕКЦИЯ ПО СЕМЕНОВОДСТВУ, КАРАНТИНУ И ЗАЩИТЕ РАСТЕНИЙ»</w:t>
            </w:r>
          </w:p>
          <w:p w:rsidR="005642A5" w:rsidRPr="002D50D8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 w:rsidR="0092425C">
              <w:rPr>
                <w:b/>
                <w:sz w:val="28"/>
                <w:szCs w:val="28"/>
              </w:rPr>
              <w:t xml:space="preserve"> </w:t>
            </w:r>
            <w:r w:rsidR="00FF0CAA">
              <w:rPr>
                <w:b/>
                <w:sz w:val="28"/>
                <w:szCs w:val="28"/>
              </w:rPr>
              <w:t>26</w:t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782931">
              <w:rPr>
                <w:b/>
                <w:bCs/>
                <w:sz w:val="28"/>
                <w:szCs w:val="28"/>
              </w:rPr>
              <w:t>1</w:t>
            </w:r>
            <w:r w:rsidR="001631A7">
              <w:rPr>
                <w:b/>
                <w:bCs/>
                <w:sz w:val="28"/>
                <w:szCs w:val="28"/>
              </w:rPr>
              <w:t>6</w:t>
            </w:r>
            <w:r w:rsidR="00782931">
              <w:rPr>
                <w:b/>
                <w:bCs/>
                <w:sz w:val="28"/>
                <w:szCs w:val="28"/>
              </w:rPr>
              <w:t xml:space="preserve"> ИЮНЯ</w:t>
            </w:r>
            <w:r w:rsidR="00490EED">
              <w:rPr>
                <w:b/>
                <w:bCs/>
                <w:sz w:val="28"/>
                <w:szCs w:val="28"/>
              </w:rPr>
              <w:t xml:space="preserve"> 2016</w:t>
            </w:r>
            <w:r>
              <w:rPr>
                <w:b/>
                <w:bCs/>
                <w:sz w:val="28"/>
                <w:szCs w:val="28"/>
              </w:rPr>
              <w:t xml:space="preserve"> 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1E1B76" w:rsidRPr="005642A5" w:rsidRDefault="001E1B76" w:rsidP="0056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B76" w:rsidRDefault="001E1B76" w:rsidP="006279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B12455">
              <w:rPr>
                <w:b/>
                <w:sz w:val="28"/>
                <w:szCs w:val="28"/>
                <w:u w:val="single"/>
              </w:rPr>
              <w:t>ВНИМАНИЕ</w:t>
            </w:r>
            <w:r w:rsidR="00B12455" w:rsidRPr="00B12455">
              <w:rPr>
                <w:b/>
                <w:sz w:val="28"/>
                <w:szCs w:val="28"/>
                <w:u w:val="single"/>
              </w:rPr>
              <w:t>,</w:t>
            </w:r>
            <w:r w:rsidR="00B12455">
              <w:rPr>
                <w:b/>
                <w:sz w:val="28"/>
                <w:szCs w:val="28"/>
                <w:u w:val="single"/>
              </w:rPr>
              <w:t xml:space="preserve"> </w:t>
            </w:r>
            <w:r w:rsidR="00FF0CAA">
              <w:rPr>
                <w:b/>
                <w:sz w:val="28"/>
                <w:szCs w:val="28"/>
                <w:u w:val="single"/>
              </w:rPr>
              <w:t>ЯБЛОННАЯ ПЛОДОЖОРКА</w:t>
            </w:r>
            <w:r w:rsidR="00627999" w:rsidRPr="00B12455">
              <w:rPr>
                <w:b/>
                <w:sz w:val="28"/>
                <w:szCs w:val="28"/>
                <w:u w:val="single"/>
              </w:rPr>
              <w:t>!!!</w:t>
            </w:r>
          </w:p>
          <w:p w:rsidR="00346225" w:rsidRDefault="00346225" w:rsidP="00513A3C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</w:p>
          <w:p w:rsidR="00454999" w:rsidRPr="009157A0" w:rsidRDefault="007C5D95" w:rsidP="007C5D95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9157A0">
              <w:rPr>
                <w:bCs/>
                <w:color w:val="000000" w:themeColor="text1"/>
                <w:sz w:val="22"/>
                <w:szCs w:val="22"/>
              </w:rPr>
              <w:t>Яблонная плодожорка</w:t>
            </w:r>
            <w:r w:rsidRPr="009157A0">
              <w:rPr>
                <w:color w:val="000000" w:themeColor="text1"/>
                <w:sz w:val="22"/>
                <w:szCs w:val="22"/>
              </w:rPr>
              <w:t> – распространенный вредитель плодовых садов. </w:t>
            </w:r>
            <w:r w:rsidR="00454999" w:rsidRPr="009157A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262A34" w:rsidRPr="009157A0" w:rsidRDefault="007C5D95" w:rsidP="00262A34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9157A0">
              <w:rPr>
                <w:color w:val="000000" w:themeColor="text1"/>
                <w:sz w:val="22"/>
                <w:szCs w:val="22"/>
              </w:rPr>
              <w:t xml:space="preserve">Зимуют гусеницы последнего возраста в плотном коконе. </w:t>
            </w:r>
          </w:p>
          <w:p w:rsidR="00FF0EA3" w:rsidRPr="009157A0" w:rsidRDefault="00454999" w:rsidP="0045499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9157A0">
              <w:rPr>
                <w:b/>
                <w:color w:val="000000" w:themeColor="text1"/>
                <w:sz w:val="22"/>
                <w:szCs w:val="22"/>
                <w:u w:val="single"/>
              </w:rPr>
              <w:t>Бабочка</w:t>
            </w:r>
            <w:r w:rsidRPr="009157A0">
              <w:rPr>
                <w:color w:val="000000" w:themeColor="text1"/>
                <w:sz w:val="22"/>
                <w:szCs w:val="22"/>
              </w:rPr>
              <w:t xml:space="preserve"> темно-серого цвета. Размах крыльев 18–20 мм, длина тела – 10 мм. Передние</w:t>
            </w:r>
            <w:r w:rsidR="00FF0EA3" w:rsidRPr="009157A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157A0">
              <w:rPr>
                <w:color w:val="000000" w:themeColor="text1"/>
                <w:sz w:val="22"/>
                <w:szCs w:val="22"/>
              </w:rPr>
              <w:t>крылья темно-серые с поперечными темными полосками и большим, овальным, желтовато-коричневым пятном с золотисто-бронзовым отливом на вершине крыла. Задние крылья с сероватой бахромой по кра</w:t>
            </w:r>
            <w:r w:rsidR="009157A0" w:rsidRPr="009157A0">
              <w:rPr>
                <w:color w:val="000000" w:themeColor="text1"/>
                <w:sz w:val="22"/>
                <w:szCs w:val="22"/>
              </w:rPr>
              <w:t>ям, в светло-бурой гамме.</w:t>
            </w:r>
          </w:p>
          <w:p w:rsidR="009157A0" w:rsidRDefault="009157A0" w:rsidP="009157A0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center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150E6D98" wp14:editId="658F2454">
                  <wp:extent cx="1622778" cy="1070858"/>
                  <wp:effectExtent l="0" t="0" r="0" b="0"/>
                  <wp:docPr id="1" name="Рисунок 1" descr="http://supersadovod.ru/wp-content/uploads/2012/07/YAblonnaya-plodozhor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upersadovod.ru/wp-content/uploads/2012/07/YAblonnaya-plodozhor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778" cy="1070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999" w:rsidRPr="005D3029" w:rsidRDefault="000E09F6" w:rsidP="0045499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5D3029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Яйцо</w:t>
            </w:r>
            <w:r w:rsidR="00FF0EA3" w:rsidRPr="005D3029">
              <w:rPr>
                <w:color w:val="000000" w:themeColor="text1"/>
                <w:sz w:val="22"/>
                <w:szCs w:val="22"/>
              </w:rPr>
              <w:t xml:space="preserve"> – ф</w:t>
            </w:r>
            <w:r w:rsidR="00454999" w:rsidRPr="005D3029">
              <w:rPr>
                <w:color w:val="000000" w:themeColor="text1"/>
                <w:sz w:val="22"/>
                <w:szCs w:val="22"/>
              </w:rPr>
              <w:t xml:space="preserve">орма округлая, уплощенная. Диаметр до 1 мм. </w:t>
            </w:r>
            <w:proofErr w:type="gramStart"/>
            <w:r w:rsidR="00454999" w:rsidRPr="005D3029">
              <w:rPr>
                <w:color w:val="000000" w:themeColor="text1"/>
                <w:sz w:val="22"/>
                <w:szCs w:val="22"/>
              </w:rPr>
              <w:t>Полупрозрачное</w:t>
            </w:r>
            <w:proofErr w:type="gramEnd"/>
            <w:r w:rsidR="00454999" w:rsidRPr="005D3029">
              <w:rPr>
                <w:color w:val="000000" w:themeColor="text1"/>
                <w:sz w:val="22"/>
                <w:szCs w:val="22"/>
              </w:rPr>
              <w:t>, блестящее, зеленовато-белого цвета.</w:t>
            </w:r>
          </w:p>
          <w:p w:rsidR="009157A0" w:rsidRPr="00454999" w:rsidRDefault="00D23F14" w:rsidP="00D23F14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center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3F7188A0" wp14:editId="0193415D">
                  <wp:extent cx="1828800" cy="1004835"/>
                  <wp:effectExtent l="0" t="0" r="0" b="5080"/>
                  <wp:docPr id="3" name="Рисунок 3" descr="https://encrypted-tbn1.gstatic.com/images?q=tbn:ANd9GcSVH2Y_Ao5dsZS9VvR8NpmqBe1VWPM706P59MjX4OoJ-OCDXFj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SVH2Y_Ao5dsZS9VvR8NpmqBe1VWPM706P59MjX4OoJ-OCDXFjj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37" t="18182" r="8504" b="16883"/>
                          <a:stretch/>
                        </pic:blipFill>
                        <pic:spPr bwMode="auto">
                          <a:xfrm>
                            <a:off x="0" y="0"/>
                            <a:ext cx="1828800" cy="100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E09F6" w:rsidRPr="008F068C" w:rsidRDefault="000E09F6" w:rsidP="0045499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8F068C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Личинка</w:t>
            </w:r>
            <w:r w:rsidR="00454999" w:rsidRPr="008F068C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 </w:t>
            </w:r>
            <w:r w:rsidRPr="008F068C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(гусеница</w:t>
            </w:r>
            <w:r w:rsidR="00454999" w:rsidRPr="008F068C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)</w:t>
            </w:r>
            <w:r w:rsidR="00FF0EA3" w:rsidRPr="008F068C">
              <w:rPr>
                <w:color w:val="000000" w:themeColor="text1"/>
                <w:sz w:val="22"/>
                <w:szCs w:val="22"/>
                <w:u w:val="single"/>
              </w:rPr>
              <w:t xml:space="preserve"> в</w:t>
            </w:r>
            <w:r w:rsidR="00454999" w:rsidRPr="008F068C">
              <w:rPr>
                <w:color w:val="000000" w:themeColor="text1"/>
                <w:sz w:val="22"/>
                <w:szCs w:val="22"/>
              </w:rPr>
              <w:t xml:space="preserve"> длину до 18-20 мм. Цвет со спинной стороны и с боков телесно-розовый, а снизу желтовато-белый. </w:t>
            </w:r>
            <w:hyperlink r:id="rId10" w:history="1">
              <w:proofErr w:type="gramStart"/>
              <w:r w:rsidR="00454999" w:rsidRPr="008F068C">
                <w:rPr>
                  <w:rStyle w:val="aa"/>
                  <w:color w:val="auto"/>
                  <w:sz w:val="22"/>
                  <w:szCs w:val="22"/>
                  <w:u w:val="none"/>
                </w:rPr>
                <w:t>Голова</w:t>
              </w:r>
            </w:hyperlink>
            <w:r w:rsidR="00454999" w:rsidRPr="008F068C">
              <w:rPr>
                <w:color w:val="000000" w:themeColor="text1"/>
                <w:sz w:val="22"/>
                <w:szCs w:val="22"/>
              </w:rPr>
              <w:t xml:space="preserve"> и </w:t>
            </w:r>
            <w:proofErr w:type="spellStart"/>
            <w:r w:rsidR="00454999" w:rsidRPr="008F068C">
              <w:rPr>
                <w:color w:val="000000" w:themeColor="text1"/>
                <w:sz w:val="22"/>
                <w:szCs w:val="22"/>
              </w:rPr>
              <w:t>переднегрудной</w:t>
            </w:r>
            <w:proofErr w:type="spellEnd"/>
            <w:r w:rsidR="00454999" w:rsidRPr="008F068C">
              <w:rPr>
                <w:color w:val="000000" w:themeColor="text1"/>
                <w:sz w:val="22"/>
                <w:szCs w:val="22"/>
              </w:rPr>
              <w:t xml:space="preserve"> щит коричневые, с несколько более темным мраморным рисунком. </w:t>
            </w:r>
            <w:proofErr w:type="gramEnd"/>
          </w:p>
          <w:p w:rsidR="007D6708" w:rsidRDefault="007D6708" w:rsidP="007D6708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093F3B18" wp14:editId="59CAC4EF">
                  <wp:extent cx="2101916" cy="1110348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senica-yablonnoi-plodojorki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67" r="9556" b="13667"/>
                          <a:stretch/>
                        </pic:blipFill>
                        <pic:spPr bwMode="auto">
                          <a:xfrm>
                            <a:off x="0" y="0"/>
                            <a:ext cx="2107128" cy="1113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54999" w:rsidRPr="008F068C" w:rsidRDefault="000E09F6" w:rsidP="0045499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8F068C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Куколка</w:t>
            </w:r>
            <w:r w:rsidRPr="008F068C">
              <w:rPr>
                <w:color w:val="000000" w:themeColor="text1"/>
                <w:sz w:val="22"/>
                <w:szCs w:val="22"/>
              </w:rPr>
              <w:t xml:space="preserve"> длиной</w:t>
            </w:r>
            <w:r w:rsidR="00814C3A" w:rsidRPr="008F068C">
              <w:rPr>
                <w:color w:val="000000" w:themeColor="text1"/>
                <w:sz w:val="22"/>
                <w:szCs w:val="22"/>
              </w:rPr>
              <w:t xml:space="preserve"> 8–</w:t>
            </w:r>
            <w:r w:rsidR="00454999" w:rsidRPr="008F068C">
              <w:rPr>
                <w:color w:val="000000" w:themeColor="text1"/>
                <w:sz w:val="22"/>
                <w:szCs w:val="22"/>
              </w:rPr>
              <w:t>12 мм. Цвет покровов светло-коричневый с золотистым оттенком. Конец</w:t>
            </w:r>
            <w:r w:rsidRPr="008F068C">
              <w:rPr>
                <w:color w:val="000000" w:themeColor="text1"/>
                <w:sz w:val="22"/>
                <w:szCs w:val="22"/>
              </w:rPr>
              <w:t xml:space="preserve"> </w:t>
            </w:r>
            <w:r w:rsidR="00454999" w:rsidRPr="008F068C">
              <w:rPr>
                <w:color w:val="000000" w:themeColor="text1"/>
                <w:sz w:val="22"/>
                <w:szCs w:val="22"/>
              </w:rPr>
              <w:t>брюшка представляет собой закругленный конус с восемью крючковидными щетинками.</w:t>
            </w:r>
          </w:p>
          <w:p w:rsidR="008F068C" w:rsidRDefault="008F068C" w:rsidP="008F068C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2F1F986" wp14:editId="27FE731B">
                  <wp:extent cx="2163551" cy="1092594"/>
                  <wp:effectExtent l="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чанные файлы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" t="24666" r="-1000" b="8000"/>
                          <a:stretch/>
                        </pic:blipFill>
                        <pic:spPr bwMode="auto">
                          <a:xfrm>
                            <a:off x="0" y="0"/>
                            <a:ext cx="2159155" cy="10903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54999" w:rsidRPr="008F068C" w:rsidRDefault="00102652" w:rsidP="00860CBB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sz w:val="22"/>
                <w:szCs w:val="22"/>
              </w:rPr>
            </w:pPr>
            <w:r w:rsidRPr="008F068C">
              <w:rPr>
                <w:sz w:val="22"/>
                <w:szCs w:val="22"/>
              </w:rPr>
              <w:t>Зимуют взрослые гусеницы в плотных шелковистых коконах на штамбах в трещинах коры, в хранящейся таре, а также в почве на глубине до 3 см. Места для зимовки в почве они выбирают в основном около корневой шейки, а также на поверхности земли под мусором и растительными остатками.</w:t>
            </w:r>
            <w:r w:rsidRPr="008F068C">
              <w:rPr>
                <w:sz w:val="22"/>
                <w:szCs w:val="22"/>
                <w:vertAlign w:val="superscript"/>
              </w:rPr>
              <w:t xml:space="preserve"> </w:t>
            </w:r>
            <w:r w:rsidRPr="008F068C">
              <w:rPr>
                <w:sz w:val="22"/>
                <w:szCs w:val="22"/>
              </w:rPr>
              <w:t xml:space="preserve">Весной, одновременно с началом цветения семечковых пород, при температуре +8-9°C </w:t>
            </w:r>
            <w:r w:rsidRPr="008F068C">
              <w:rPr>
                <w:sz w:val="22"/>
                <w:szCs w:val="22"/>
              </w:rPr>
              <w:lastRenderedPageBreak/>
              <w:t>гусеницы начинают окукливаться, и ко времени окончания цветения развитие куколки заканчивается</w:t>
            </w:r>
            <w:r w:rsidR="00860CBB" w:rsidRPr="008F068C">
              <w:rPr>
                <w:sz w:val="22"/>
                <w:szCs w:val="22"/>
              </w:rPr>
              <w:t xml:space="preserve"> и начинается </w:t>
            </w:r>
            <w:r w:rsidR="00860CBB" w:rsidRPr="008F068C">
              <w:rPr>
                <w:color w:val="000000" w:themeColor="text1"/>
                <w:sz w:val="22"/>
                <w:szCs w:val="22"/>
              </w:rPr>
              <w:t>л</w:t>
            </w:r>
            <w:r w:rsidR="00451991" w:rsidRPr="008F068C">
              <w:rPr>
                <w:color w:val="000000" w:themeColor="text1"/>
                <w:sz w:val="22"/>
                <w:szCs w:val="22"/>
              </w:rPr>
              <w:t xml:space="preserve">ёт бабочек. </w:t>
            </w:r>
            <w:r w:rsidR="00860CBB" w:rsidRPr="008F068C">
              <w:rPr>
                <w:color w:val="000000" w:themeColor="text1"/>
                <w:sz w:val="22"/>
                <w:szCs w:val="22"/>
              </w:rPr>
              <w:t>М</w:t>
            </w:r>
            <w:r w:rsidR="00451991" w:rsidRPr="008F068C">
              <w:rPr>
                <w:color w:val="000000" w:themeColor="text1"/>
                <w:sz w:val="22"/>
                <w:szCs w:val="22"/>
              </w:rPr>
              <w:t>аксимальная плотнос</w:t>
            </w:r>
            <w:r w:rsidR="0078505C" w:rsidRPr="008F068C">
              <w:rPr>
                <w:color w:val="000000" w:themeColor="text1"/>
                <w:sz w:val="22"/>
                <w:szCs w:val="22"/>
              </w:rPr>
              <w:t xml:space="preserve">ть </w:t>
            </w:r>
            <w:r w:rsidR="00860CBB" w:rsidRPr="008F068C">
              <w:rPr>
                <w:color w:val="000000" w:themeColor="text1"/>
                <w:sz w:val="22"/>
                <w:szCs w:val="22"/>
              </w:rPr>
              <w:t xml:space="preserve">имаго </w:t>
            </w:r>
            <w:r w:rsidR="0078505C" w:rsidRPr="008F068C">
              <w:rPr>
                <w:color w:val="000000" w:themeColor="text1"/>
                <w:sz w:val="22"/>
                <w:szCs w:val="22"/>
              </w:rPr>
              <w:t xml:space="preserve">наблюдается </w:t>
            </w:r>
            <w:r w:rsidR="00860CBB" w:rsidRPr="008F068C">
              <w:rPr>
                <w:color w:val="000000" w:themeColor="text1"/>
                <w:sz w:val="22"/>
                <w:szCs w:val="22"/>
              </w:rPr>
              <w:t>в период</w:t>
            </w:r>
            <w:r w:rsidR="00451991" w:rsidRPr="008F068C">
              <w:rPr>
                <w:color w:val="000000" w:themeColor="text1"/>
                <w:sz w:val="22"/>
                <w:szCs w:val="22"/>
              </w:rPr>
              <w:t xml:space="preserve"> формированием завязей; началу соответствует сумма эффективных температур (выше +10°C)</w:t>
            </w:r>
            <w:r w:rsidR="0078505C" w:rsidRPr="008F068C">
              <w:rPr>
                <w:color w:val="000000" w:themeColor="text1"/>
                <w:sz w:val="22"/>
                <w:szCs w:val="22"/>
              </w:rPr>
              <w:t>.</w:t>
            </w:r>
            <w:r w:rsidR="00814C3A" w:rsidRPr="008F068C">
              <w:rPr>
                <w:color w:val="000000" w:themeColor="text1"/>
                <w:sz w:val="22"/>
                <w:szCs w:val="22"/>
              </w:rPr>
              <w:t xml:space="preserve"> Лёт бабочек </w:t>
            </w:r>
            <w:r w:rsidR="00602D4C" w:rsidRPr="008F068C">
              <w:rPr>
                <w:color w:val="000000" w:themeColor="text1"/>
                <w:sz w:val="22"/>
                <w:szCs w:val="22"/>
              </w:rPr>
              <w:t>растянут,</w:t>
            </w:r>
            <w:r w:rsidR="00814C3A" w:rsidRPr="008F068C">
              <w:rPr>
                <w:color w:val="000000" w:themeColor="text1"/>
                <w:sz w:val="22"/>
                <w:szCs w:val="22"/>
              </w:rPr>
              <w:t xml:space="preserve"> и длится 1,5–</w:t>
            </w:r>
            <w:r w:rsidR="00602D4C" w:rsidRPr="008F068C">
              <w:rPr>
                <w:color w:val="000000" w:themeColor="text1"/>
                <w:sz w:val="22"/>
                <w:szCs w:val="22"/>
              </w:rPr>
              <w:t>2 месяца.</w:t>
            </w:r>
          </w:p>
          <w:p w:rsidR="00860CBB" w:rsidRPr="008F068C" w:rsidRDefault="00674AF9" w:rsidP="000B6152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sz w:val="22"/>
                <w:szCs w:val="22"/>
              </w:rPr>
            </w:pPr>
            <w:r w:rsidRPr="008F068C">
              <w:rPr>
                <w:sz w:val="22"/>
                <w:szCs w:val="22"/>
              </w:rPr>
              <w:t>Самка откладывает яйца по одному на нижнюю и верхнюю сторону листовой пластинки, кору молодых побегов и ветвей, а также на плоды, предпочитая гладкие поверхности. </w:t>
            </w:r>
          </w:p>
          <w:p w:rsidR="00607238" w:rsidRPr="008F068C" w:rsidRDefault="00343541" w:rsidP="000B6152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8F068C">
              <w:rPr>
                <w:sz w:val="22"/>
                <w:szCs w:val="22"/>
              </w:rPr>
              <w:t>Отрождение</w:t>
            </w:r>
            <w:proofErr w:type="spellEnd"/>
            <w:r w:rsidRPr="008F068C">
              <w:rPr>
                <w:sz w:val="22"/>
                <w:szCs w:val="22"/>
              </w:rPr>
              <w:t xml:space="preserve"> гусениц первого поколения начинается обычно через 17-19 дней после окончания периода цветения поздних с</w:t>
            </w:r>
            <w:r w:rsidR="000B6152" w:rsidRPr="008F068C">
              <w:rPr>
                <w:sz w:val="22"/>
                <w:szCs w:val="22"/>
              </w:rPr>
              <w:t xml:space="preserve">ортов яблони. После </w:t>
            </w:r>
            <w:proofErr w:type="spellStart"/>
            <w:r w:rsidR="000B6152" w:rsidRPr="008F068C">
              <w:rPr>
                <w:sz w:val="22"/>
                <w:szCs w:val="22"/>
              </w:rPr>
              <w:t>отрождения</w:t>
            </w:r>
            <w:proofErr w:type="spellEnd"/>
            <w:r w:rsidR="000B6152" w:rsidRPr="008F068C">
              <w:rPr>
                <w:sz w:val="22"/>
                <w:szCs w:val="22"/>
              </w:rPr>
              <w:t xml:space="preserve"> гусеница перемещается на плод, оплетает его паутинками и выбирает место для внедрения в максимально уязвимых местах. Два-три дня гусеница питается под кожурой плода, затем прогрызает ход к семенной камере. В четвертом возрасте гусеница прокладывает ход к поверхности плода, иногда она выходит из него и переползает на соседний плод. </w:t>
            </w:r>
          </w:p>
          <w:p w:rsidR="00F958C0" w:rsidRPr="008F068C" w:rsidRDefault="00607238" w:rsidP="00F958C0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sz w:val="22"/>
                <w:szCs w:val="22"/>
              </w:rPr>
            </w:pPr>
            <w:r w:rsidRPr="008F068C">
              <w:rPr>
                <w:sz w:val="22"/>
                <w:szCs w:val="22"/>
                <w:vertAlign w:val="superscript"/>
              </w:rPr>
              <w:t xml:space="preserve"> </w:t>
            </w:r>
            <w:r w:rsidR="00262A34" w:rsidRPr="008F068C">
              <w:rPr>
                <w:sz w:val="22"/>
                <w:szCs w:val="22"/>
              </w:rPr>
              <w:t xml:space="preserve">Период открытого питания гусениц используют для проведения </w:t>
            </w:r>
            <w:r w:rsidR="00F958C0" w:rsidRPr="008F068C">
              <w:rPr>
                <w:sz w:val="22"/>
                <w:szCs w:val="22"/>
              </w:rPr>
              <w:t xml:space="preserve">защитных мероприятий от плодожорки в плодовых насаждениях </w:t>
            </w:r>
            <w:r w:rsidR="005D3029" w:rsidRPr="008F068C">
              <w:rPr>
                <w:color w:val="000000"/>
                <w:sz w:val="22"/>
                <w:szCs w:val="22"/>
              </w:rPr>
              <w:t>инсектицидами</w:t>
            </w:r>
            <w:r w:rsidR="00C90C59" w:rsidRPr="008F068C">
              <w:rPr>
                <w:color w:val="000000"/>
                <w:sz w:val="22"/>
                <w:szCs w:val="22"/>
              </w:rPr>
              <w:t>,</w:t>
            </w:r>
            <w:r w:rsidR="00F958C0" w:rsidRPr="008F068C">
              <w:rPr>
                <w:color w:val="000000"/>
                <w:sz w:val="22"/>
                <w:szCs w:val="22"/>
              </w:rPr>
              <w:t xml:space="preserve"> включенным</w:t>
            </w:r>
            <w:r w:rsidR="00C90C59" w:rsidRPr="008F068C">
              <w:rPr>
                <w:color w:val="000000"/>
                <w:sz w:val="22"/>
                <w:szCs w:val="22"/>
              </w:rPr>
              <w:t>и</w:t>
            </w:r>
            <w:r w:rsidR="00F958C0" w:rsidRPr="008F068C">
              <w:rPr>
                <w:color w:val="000000"/>
                <w:sz w:val="22"/>
                <w:szCs w:val="22"/>
              </w:rPr>
              <w:t xml:space="preserve"> в </w:t>
            </w:r>
            <w:r w:rsidR="00F958C0" w:rsidRPr="008F068C">
              <w:rPr>
                <w:sz w:val="22"/>
                <w:szCs w:val="22"/>
              </w:rPr>
              <w:t>«Государственный реестр средств защиты растений (пестицидов) и удобрений, разрешенных к применению на территории Республики Беларусь».</w:t>
            </w:r>
          </w:p>
          <w:p w:rsidR="00F958C0" w:rsidRPr="008F068C" w:rsidRDefault="00F958C0" w:rsidP="00F958C0">
            <w:pPr>
              <w:pStyle w:val="a6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27999" w:rsidRPr="008F068C" w:rsidRDefault="00627999" w:rsidP="00DC3CB8">
            <w:pPr>
              <w:pStyle w:val="a6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68C">
              <w:rPr>
                <w:sz w:val="22"/>
                <w:szCs w:val="22"/>
              </w:rPr>
              <w:t>*</w:t>
            </w:r>
            <w:r w:rsidR="001E1B76" w:rsidRPr="008F068C">
              <w:rPr>
                <w:sz w:val="22"/>
                <w:szCs w:val="22"/>
              </w:rPr>
              <w:t>Применение пестицидов проводить в строгом соот</w:t>
            </w:r>
            <w:r w:rsidR="00C90C59" w:rsidRPr="008F068C">
              <w:rPr>
                <w:sz w:val="22"/>
                <w:szCs w:val="22"/>
              </w:rPr>
              <w:t>ветствии с действующими правила</w:t>
            </w:r>
            <w:r w:rsidR="001E1B76" w:rsidRPr="008F068C">
              <w:rPr>
                <w:sz w:val="22"/>
                <w:szCs w:val="22"/>
              </w:rPr>
              <w:t>ми техники безопасности и производственной санитарии.</w:t>
            </w:r>
          </w:p>
          <w:p w:rsidR="00C90C59" w:rsidRPr="008F068C" w:rsidRDefault="00C90C59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2"/>
                <w:szCs w:val="22"/>
              </w:rPr>
            </w:pPr>
          </w:p>
          <w:p w:rsidR="00513A3C" w:rsidRPr="00F07470" w:rsidRDefault="003A3797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t xml:space="preserve">Заместитель </w:t>
            </w:r>
            <w:r w:rsidR="00627999">
              <w:t xml:space="preserve">директора  </w:t>
            </w:r>
            <w:r w:rsidR="001E1B76">
              <w:t xml:space="preserve"> </w:t>
            </w:r>
            <w:r w:rsidR="00627999">
              <w:t xml:space="preserve">                                         </w:t>
            </w:r>
            <w:r>
              <w:t xml:space="preserve"> </w:t>
            </w:r>
            <w:r w:rsidR="00FB7DBD">
              <w:t xml:space="preserve">                   </w:t>
            </w:r>
            <w:r w:rsidR="001E1B76">
              <w:t xml:space="preserve">                                         </w:t>
            </w:r>
            <w:r w:rsidR="00E95B12">
              <w:t xml:space="preserve">Д.В. </w:t>
            </w:r>
            <w:proofErr w:type="spellStart"/>
            <w:r w:rsidR="00E95B12">
              <w:t>Кизеев</w:t>
            </w:r>
            <w:proofErr w:type="spellEnd"/>
          </w:p>
          <w:p w:rsidR="005A077E" w:rsidRDefault="005A077E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E90A88" w:rsidRDefault="00E90A88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1E1B76" w:rsidRPr="00BB68C3" w:rsidRDefault="00E95B12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Бежелева</w:t>
            </w:r>
            <w:proofErr w:type="spellEnd"/>
            <w:r w:rsidR="005E42C8">
              <w:rPr>
                <w:sz w:val="20"/>
                <w:szCs w:val="20"/>
              </w:rPr>
              <w:t xml:space="preserve"> 288237</w:t>
            </w:r>
            <w:r w:rsidR="00BB68C3">
              <w:rPr>
                <w:sz w:val="20"/>
                <w:szCs w:val="20"/>
              </w:rPr>
              <w:t>9</w:t>
            </w:r>
          </w:p>
        </w:tc>
      </w:tr>
    </w:tbl>
    <w:p w:rsidR="00F043C3" w:rsidRDefault="00F043C3" w:rsidP="00627999"/>
    <w:sectPr w:rsidR="00F043C3" w:rsidSect="00E90A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http://w1070.am15.net/img/ie_img_fix.gif" style="width:.6pt;height:.6pt;visibility:visible;mso-wrap-style:square" o:bullet="t">
        <v:imagedata r:id="rId1" o:title="ie_img_fix"/>
      </v:shape>
    </w:pict>
  </w:numPicBullet>
  <w:abstractNum w:abstractNumId="0">
    <w:nsid w:val="6E9806A4"/>
    <w:multiLevelType w:val="hybridMultilevel"/>
    <w:tmpl w:val="E3442AC0"/>
    <w:lvl w:ilvl="0" w:tplc="73F04F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435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B06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B69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E1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5CC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8AE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6F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050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76"/>
    <w:rsid w:val="000049DE"/>
    <w:rsid w:val="000409E8"/>
    <w:rsid w:val="00043932"/>
    <w:rsid w:val="00051563"/>
    <w:rsid w:val="0005634E"/>
    <w:rsid w:val="00066DF4"/>
    <w:rsid w:val="00083E51"/>
    <w:rsid w:val="000B6152"/>
    <w:rsid w:val="000E09F6"/>
    <w:rsid w:val="00102652"/>
    <w:rsid w:val="001142DB"/>
    <w:rsid w:val="00122D2C"/>
    <w:rsid w:val="001631A7"/>
    <w:rsid w:val="00183AEB"/>
    <w:rsid w:val="0018461B"/>
    <w:rsid w:val="00185764"/>
    <w:rsid w:val="001C3835"/>
    <w:rsid w:val="001D21CB"/>
    <w:rsid w:val="001E1B76"/>
    <w:rsid w:val="001E3E8D"/>
    <w:rsid w:val="00234A86"/>
    <w:rsid w:val="0025741A"/>
    <w:rsid w:val="00262A34"/>
    <w:rsid w:val="00293659"/>
    <w:rsid w:val="002C49C8"/>
    <w:rsid w:val="002D3A71"/>
    <w:rsid w:val="002D4D4C"/>
    <w:rsid w:val="002D55C2"/>
    <w:rsid w:val="002E588B"/>
    <w:rsid w:val="0031737C"/>
    <w:rsid w:val="00332812"/>
    <w:rsid w:val="0033290B"/>
    <w:rsid w:val="00343541"/>
    <w:rsid w:val="00346225"/>
    <w:rsid w:val="00350522"/>
    <w:rsid w:val="003640F7"/>
    <w:rsid w:val="003A3797"/>
    <w:rsid w:val="003C500C"/>
    <w:rsid w:val="003E6FD9"/>
    <w:rsid w:val="003F5845"/>
    <w:rsid w:val="00400899"/>
    <w:rsid w:val="00433B83"/>
    <w:rsid w:val="00451991"/>
    <w:rsid w:val="00452D6F"/>
    <w:rsid w:val="00454999"/>
    <w:rsid w:val="004814EA"/>
    <w:rsid w:val="00490EED"/>
    <w:rsid w:val="004F2C84"/>
    <w:rsid w:val="00513251"/>
    <w:rsid w:val="00513A3C"/>
    <w:rsid w:val="00545932"/>
    <w:rsid w:val="005642A5"/>
    <w:rsid w:val="00566654"/>
    <w:rsid w:val="005A077E"/>
    <w:rsid w:val="005C0102"/>
    <w:rsid w:val="005C56AA"/>
    <w:rsid w:val="005D3029"/>
    <w:rsid w:val="005D4110"/>
    <w:rsid w:val="005E015E"/>
    <w:rsid w:val="005E42C8"/>
    <w:rsid w:val="005E54C0"/>
    <w:rsid w:val="00602D4C"/>
    <w:rsid w:val="00607238"/>
    <w:rsid w:val="00624299"/>
    <w:rsid w:val="00627999"/>
    <w:rsid w:val="0064212B"/>
    <w:rsid w:val="00652B36"/>
    <w:rsid w:val="00674AF9"/>
    <w:rsid w:val="006A5EE8"/>
    <w:rsid w:val="006A6298"/>
    <w:rsid w:val="006C4398"/>
    <w:rsid w:val="006F0DC4"/>
    <w:rsid w:val="00765C19"/>
    <w:rsid w:val="007727D1"/>
    <w:rsid w:val="007807B8"/>
    <w:rsid w:val="00782931"/>
    <w:rsid w:val="0078505C"/>
    <w:rsid w:val="007C5D95"/>
    <w:rsid w:val="007D6708"/>
    <w:rsid w:val="007F5778"/>
    <w:rsid w:val="007F68DA"/>
    <w:rsid w:val="00814C3A"/>
    <w:rsid w:val="008231DA"/>
    <w:rsid w:val="008274D1"/>
    <w:rsid w:val="00836642"/>
    <w:rsid w:val="00840388"/>
    <w:rsid w:val="008537F1"/>
    <w:rsid w:val="008552EE"/>
    <w:rsid w:val="00860CBB"/>
    <w:rsid w:val="00866D24"/>
    <w:rsid w:val="008C2D19"/>
    <w:rsid w:val="008F068C"/>
    <w:rsid w:val="009047F1"/>
    <w:rsid w:val="00911A84"/>
    <w:rsid w:val="009157A0"/>
    <w:rsid w:val="0092425C"/>
    <w:rsid w:val="0099432F"/>
    <w:rsid w:val="009B29E8"/>
    <w:rsid w:val="009D4655"/>
    <w:rsid w:val="009E7F77"/>
    <w:rsid w:val="00A9603F"/>
    <w:rsid w:val="00AD08A0"/>
    <w:rsid w:val="00AD3CB7"/>
    <w:rsid w:val="00AE6C7D"/>
    <w:rsid w:val="00AF125F"/>
    <w:rsid w:val="00AF5E11"/>
    <w:rsid w:val="00B0048F"/>
    <w:rsid w:val="00B03BD4"/>
    <w:rsid w:val="00B07E98"/>
    <w:rsid w:val="00B12455"/>
    <w:rsid w:val="00BB68C3"/>
    <w:rsid w:val="00C90C59"/>
    <w:rsid w:val="00CB0289"/>
    <w:rsid w:val="00CE61D7"/>
    <w:rsid w:val="00D23F14"/>
    <w:rsid w:val="00D535F1"/>
    <w:rsid w:val="00D8343E"/>
    <w:rsid w:val="00DA3025"/>
    <w:rsid w:val="00DC3CB8"/>
    <w:rsid w:val="00E21A32"/>
    <w:rsid w:val="00E316CA"/>
    <w:rsid w:val="00E373C0"/>
    <w:rsid w:val="00E60612"/>
    <w:rsid w:val="00E67AF8"/>
    <w:rsid w:val="00E90A88"/>
    <w:rsid w:val="00E95B12"/>
    <w:rsid w:val="00E9741E"/>
    <w:rsid w:val="00ED261B"/>
    <w:rsid w:val="00EE6A95"/>
    <w:rsid w:val="00F0151A"/>
    <w:rsid w:val="00F043C3"/>
    <w:rsid w:val="00F07470"/>
    <w:rsid w:val="00F17CEF"/>
    <w:rsid w:val="00F40BED"/>
    <w:rsid w:val="00F70409"/>
    <w:rsid w:val="00F77AA2"/>
    <w:rsid w:val="00F8528E"/>
    <w:rsid w:val="00F958C0"/>
    <w:rsid w:val="00FB7DBD"/>
    <w:rsid w:val="00FF0CAA"/>
    <w:rsid w:val="00FF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535F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8293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03BD4"/>
    <w:rPr>
      <w:b/>
      <w:bCs/>
    </w:rPr>
  </w:style>
  <w:style w:type="character" w:customStyle="1" w:styleId="apple-converted-space">
    <w:name w:val="apple-converted-space"/>
    <w:basedOn w:val="a0"/>
    <w:rsid w:val="00EE6A95"/>
  </w:style>
  <w:style w:type="character" w:styleId="a9">
    <w:name w:val="Emphasis"/>
    <w:basedOn w:val="a0"/>
    <w:uiPriority w:val="20"/>
    <w:qFormat/>
    <w:rsid w:val="00F07470"/>
    <w:rPr>
      <w:i/>
      <w:iCs/>
    </w:rPr>
  </w:style>
  <w:style w:type="character" w:styleId="aa">
    <w:name w:val="Hyperlink"/>
    <w:basedOn w:val="a0"/>
    <w:uiPriority w:val="99"/>
    <w:unhideWhenUsed/>
    <w:rsid w:val="006C4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535F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8293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03BD4"/>
    <w:rPr>
      <w:b/>
      <w:bCs/>
    </w:rPr>
  </w:style>
  <w:style w:type="character" w:customStyle="1" w:styleId="apple-converted-space">
    <w:name w:val="apple-converted-space"/>
    <w:basedOn w:val="a0"/>
    <w:rsid w:val="00EE6A95"/>
  </w:style>
  <w:style w:type="character" w:styleId="a9">
    <w:name w:val="Emphasis"/>
    <w:basedOn w:val="a0"/>
    <w:uiPriority w:val="20"/>
    <w:qFormat/>
    <w:rsid w:val="00F07470"/>
    <w:rPr>
      <w:i/>
      <w:iCs/>
    </w:rPr>
  </w:style>
  <w:style w:type="character" w:styleId="aa">
    <w:name w:val="Hyperlink"/>
    <w:basedOn w:val="a0"/>
    <w:uiPriority w:val="99"/>
    <w:unhideWhenUsed/>
    <w:rsid w:val="006C4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hyperlink" Target="http://www.pesticidy.ru/dictionary/head_structure_and_morphology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9</cp:revision>
  <cp:lastPrinted>2016-06-16T13:50:00Z</cp:lastPrinted>
  <dcterms:created xsi:type="dcterms:W3CDTF">2016-06-16T13:01:00Z</dcterms:created>
  <dcterms:modified xsi:type="dcterms:W3CDTF">2016-06-17T08:55:00Z</dcterms:modified>
</cp:coreProperties>
</file>