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D4" w:rsidRPr="00462AD4" w:rsidRDefault="00462AD4" w:rsidP="00AA1BE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Pr="00462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2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картофелехранилищ</w:t>
      </w:r>
    </w:p>
    <w:p w:rsidR="00547623" w:rsidRPr="00462AD4" w:rsidRDefault="00AA1BE0" w:rsidP="00462AD4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уборкой урожая </w:t>
      </w:r>
      <w:r w:rsidR="00462AD4" w:rsidRPr="0046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картофеля необходимо в обязательном порядке провести заблаговременно </w:t>
      </w:r>
      <w:r w:rsidRPr="0046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</w:t>
      </w:r>
      <w:r w:rsidR="00462AD4" w:rsidRPr="00462AD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6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хранилищ к закладке клубней на хранение с выполнением ряда мероприятий:</w:t>
      </w:r>
    </w:p>
    <w:p w:rsidR="00547623" w:rsidRPr="00462AD4" w:rsidRDefault="00AA1BE0" w:rsidP="00462AD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очистить ка</w:t>
      </w:r>
      <w:r w:rsidR="00462AD4" w:rsidRPr="0046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ртофелехранилище </w:t>
      </w:r>
      <w:r w:rsidRPr="0046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мусора, земли и остатков клубней предыдущего урожая, одновременно очистить от мусора и территорию, прилегающую к хранилищу;</w:t>
      </w:r>
    </w:p>
    <w:p w:rsidR="00547623" w:rsidRPr="00462AD4" w:rsidRDefault="00AA1BE0" w:rsidP="00462AD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просушить хранилище после очистки;</w:t>
      </w:r>
    </w:p>
    <w:p w:rsidR="00547623" w:rsidRPr="00462AD4" w:rsidRDefault="00AA1BE0" w:rsidP="00462AD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очистить магистральные воздуховоды, провести ремонт крыши, системы вентиляции и наладку используемого в хранилище оборудования;</w:t>
      </w:r>
    </w:p>
    <w:p w:rsidR="00547623" w:rsidRPr="00462AD4" w:rsidRDefault="00AA1BE0" w:rsidP="00462AD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систему автоматики подвергнуть профилактике и проверке в полном соответствии с инструкцией по эксплуатации;</w:t>
      </w:r>
    </w:p>
    <w:p w:rsidR="00547623" w:rsidRPr="00462AD4" w:rsidRDefault="00AA1BE0" w:rsidP="00462AD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утеплить двери, люки, вытяжные вентиляционные шахты; </w:t>
      </w:r>
    </w:p>
    <w:p w:rsidR="00547623" w:rsidRPr="00462AD4" w:rsidRDefault="00AA1BE0" w:rsidP="00462AD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для химической обработки </w:t>
      </w:r>
      <w:r w:rsidR="00462AD4" w:rsidRPr="00462AD4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хранилищ</w:t>
      </w:r>
      <w:r w:rsidRPr="0046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тары, погрузочных и транспортных средств, рабочего инвентаря использовать только </w:t>
      </w:r>
      <w:r w:rsidR="00547623" w:rsidRPr="0046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препараты согласно Государственному Реестру…, </w:t>
      </w:r>
    </w:p>
    <w:p w:rsidR="00547623" w:rsidRPr="00462AD4" w:rsidRDefault="00AA1BE0" w:rsidP="00462AD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AD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 приготовлении и применении рабочих растворов химических сре</w:t>
      </w:r>
      <w:proofErr w:type="gramStart"/>
      <w:r w:rsidRPr="00462AD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стр</w:t>
      </w:r>
      <w:proofErr w:type="gramEnd"/>
      <w:r w:rsidRPr="00462AD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соблюдать меры личной безопасности, защиты окружающей среды и противопожарные мероприятия;</w:t>
      </w:r>
    </w:p>
    <w:p w:rsidR="00547623" w:rsidRPr="00462AD4" w:rsidRDefault="00AA1BE0" w:rsidP="00462AD4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AD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хранения картофеля можно разделить на две группы: хранение навалом и хранение в контейнерах. Каждая из этих групп может быть поделена на несколько подгрупп в зависимости от типа хранилища и применяемого оборудования.</w:t>
      </w:r>
    </w:p>
    <w:p w:rsidR="00547623" w:rsidRPr="00462AD4" w:rsidRDefault="00AA1BE0" w:rsidP="00462AD4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Навальное хранение: подпольное вентилируемое, вентилируемое с использованием напольных </w:t>
      </w:r>
      <w:proofErr w:type="spellStart"/>
      <w:r w:rsidRPr="00462A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воздухораздающих</w:t>
      </w:r>
      <w:proofErr w:type="spellEnd"/>
      <w:r w:rsidRPr="0046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каналов. Хранение в контейнерах: с применением смешивающих камер, с применением «вентиляционной» стены. В зависимости от конкретных условий (климатические характеристики, продолжительность хранения, хозяйственное назначение картофеля, финансовое положение хозяйства и пр.) любой из этих способов может быть дополнен блоком принудительного охлаждения воздуха. </w:t>
      </w:r>
    </w:p>
    <w:p w:rsidR="00547623" w:rsidRPr="00462AD4" w:rsidRDefault="00547623" w:rsidP="00462AD4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AD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76B37">
        <w:rPr>
          <w:rFonts w:ascii="Times New Roman" w:eastAsia="Times New Roman" w:hAnsi="Times New Roman" w:cs="Times New Roman"/>
          <w:sz w:val="28"/>
          <w:szCs w:val="28"/>
          <w:lang w:eastAsia="ru-RU"/>
        </w:rPr>
        <w:t>а хранение надо закладывать</w:t>
      </w:r>
      <w:r w:rsidR="00AA1BE0" w:rsidRPr="0046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здоровые, тщательно отсортированные клубни, чистые от земли и растительных остатков. При плохой сортировке картофеля вокруг больных клубней в насыпи образуются очаги загнивания</w:t>
      </w:r>
      <w:r w:rsidRPr="0046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6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последующем </w:t>
      </w:r>
      <w:r w:rsidRPr="00462A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инфекции</w:t>
      </w:r>
      <w:r w:rsidR="00AA1BE0" w:rsidRPr="0046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Переборка картофеля в основной период хранения, особенно при навальном хранении, малоэффективна. </w:t>
      </w:r>
      <w:bookmarkStart w:id="0" w:name="_GoBack"/>
      <w:bookmarkEnd w:id="0"/>
    </w:p>
    <w:p w:rsidR="00F770BB" w:rsidRDefault="00547623" w:rsidP="00A62EA6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A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Технологические регламенты хранения клубней разного целевого назначения продукции (картофель семенной, продовольственный, технический) предопределены отраслевым регламентом</w:t>
      </w:r>
      <w:r w:rsidR="00A62E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2EA6" w:rsidRPr="00462AD4" w:rsidRDefault="00A62EA6" w:rsidP="00A62EA6">
      <w:pPr>
        <w:ind w:firstLine="708"/>
        <w:contextualSpacing/>
        <w:jc w:val="both"/>
        <w:rPr>
          <w:sz w:val="28"/>
          <w:szCs w:val="28"/>
        </w:rPr>
      </w:pPr>
    </w:p>
    <w:sectPr w:rsidR="00A62EA6" w:rsidRPr="00462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A1"/>
    <w:rsid w:val="000C608C"/>
    <w:rsid w:val="000E7647"/>
    <w:rsid w:val="00113F10"/>
    <w:rsid w:val="001801C6"/>
    <w:rsid w:val="001F2A7E"/>
    <w:rsid w:val="002952D3"/>
    <w:rsid w:val="002C3005"/>
    <w:rsid w:val="00331263"/>
    <w:rsid w:val="00351BAA"/>
    <w:rsid w:val="004040FF"/>
    <w:rsid w:val="00424C2C"/>
    <w:rsid w:val="00462AD4"/>
    <w:rsid w:val="0049719E"/>
    <w:rsid w:val="004E53D7"/>
    <w:rsid w:val="004F272F"/>
    <w:rsid w:val="00504AE1"/>
    <w:rsid w:val="00541AA1"/>
    <w:rsid w:val="00547623"/>
    <w:rsid w:val="006312EF"/>
    <w:rsid w:val="00846F84"/>
    <w:rsid w:val="00865149"/>
    <w:rsid w:val="00904F6E"/>
    <w:rsid w:val="00976B37"/>
    <w:rsid w:val="00985BB7"/>
    <w:rsid w:val="009D3442"/>
    <w:rsid w:val="009E2309"/>
    <w:rsid w:val="00A558D6"/>
    <w:rsid w:val="00A62EA6"/>
    <w:rsid w:val="00A65E2F"/>
    <w:rsid w:val="00A9718C"/>
    <w:rsid w:val="00A97C91"/>
    <w:rsid w:val="00AA1BE0"/>
    <w:rsid w:val="00AC3CB1"/>
    <w:rsid w:val="00AC6C1F"/>
    <w:rsid w:val="00C00092"/>
    <w:rsid w:val="00C27FB6"/>
    <w:rsid w:val="00C7664C"/>
    <w:rsid w:val="00CD51B3"/>
    <w:rsid w:val="00CF7C35"/>
    <w:rsid w:val="00D17F83"/>
    <w:rsid w:val="00D40112"/>
    <w:rsid w:val="00D462D8"/>
    <w:rsid w:val="00D51186"/>
    <w:rsid w:val="00DF65F6"/>
    <w:rsid w:val="00E506D5"/>
    <w:rsid w:val="00EB6907"/>
    <w:rsid w:val="00EC410C"/>
    <w:rsid w:val="00EF78AB"/>
    <w:rsid w:val="00F7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1B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1B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21FB9-CBE8-41A6-82D3-5FF4DC9F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КБ-32В-2</dc:creator>
  <cp:keywords/>
  <dc:description/>
  <cp:lastModifiedBy>КБ-32В-2</cp:lastModifiedBy>
  <cp:revision>8</cp:revision>
  <dcterms:created xsi:type="dcterms:W3CDTF">2015-07-10T05:02:00Z</dcterms:created>
  <dcterms:modified xsi:type="dcterms:W3CDTF">2015-07-10T13:49:00Z</dcterms:modified>
</cp:coreProperties>
</file>