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4C2E">
              <w:rPr>
                <w:b/>
                <w:sz w:val="28"/>
                <w:szCs w:val="28"/>
              </w:rPr>
              <w:t>1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6E3E0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D33F5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544932">
              <w:rPr>
                <w:b/>
                <w:sz w:val="28"/>
                <w:szCs w:val="28"/>
              </w:rPr>
              <w:t>!!!</w:t>
            </w:r>
            <w:r w:rsidRPr="002D50D8">
              <w:rPr>
                <w:b/>
                <w:sz w:val="28"/>
                <w:szCs w:val="28"/>
              </w:rPr>
              <w:t xml:space="preserve"> </w:t>
            </w:r>
            <w:r w:rsidR="00155F84">
              <w:rPr>
                <w:b/>
                <w:sz w:val="28"/>
                <w:szCs w:val="28"/>
                <w:u w:val="single"/>
              </w:rPr>
              <w:t>Обыкновенная хлебная жужелица</w:t>
            </w:r>
            <w:bookmarkStart w:id="0" w:name="_GoBack"/>
            <w:bookmarkEnd w:id="0"/>
            <w:r w:rsidR="00544932">
              <w:rPr>
                <w:b/>
                <w:sz w:val="28"/>
                <w:szCs w:val="28"/>
                <w:u w:val="single"/>
              </w:rPr>
              <w:t xml:space="preserve">– </w:t>
            </w:r>
            <w:proofErr w:type="gramStart"/>
            <w:r w:rsidR="00544932">
              <w:rPr>
                <w:b/>
                <w:sz w:val="28"/>
                <w:szCs w:val="28"/>
                <w:u w:val="single"/>
              </w:rPr>
              <w:t>оп</w:t>
            </w:r>
            <w:proofErr w:type="gramEnd"/>
            <w:r w:rsidR="00544932">
              <w:rPr>
                <w:b/>
                <w:sz w:val="28"/>
                <w:szCs w:val="28"/>
                <w:u w:val="single"/>
              </w:rPr>
              <w:t>асный вредитель озимых зерновых куль</w:t>
            </w:r>
            <w:r w:rsidR="00DA49BA">
              <w:rPr>
                <w:b/>
                <w:sz w:val="28"/>
                <w:szCs w:val="28"/>
                <w:u w:val="single"/>
              </w:rPr>
              <w:t>тур</w:t>
            </w:r>
            <w:r w:rsidR="004B4D4A">
              <w:rPr>
                <w:b/>
                <w:sz w:val="28"/>
                <w:szCs w:val="28"/>
                <w:u w:val="single"/>
              </w:rPr>
              <w:t>.</w:t>
            </w:r>
          </w:p>
          <w:p w:rsidR="00EF5723" w:rsidRPr="00502171" w:rsidRDefault="00DA49BA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81280</wp:posOffset>
                  </wp:positionV>
                  <wp:extent cx="1371600" cy="1409700"/>
                  <wp:effectExtent l="19050" t="0" r="0" b="0"/>
                  <wp:wrapTight wrapText="bothSides">
                    <wp:wrapPolygon edited="0">
                      <wp:start x="-300" y="0"/>
                      <wp:lineTo x="-300" y="21308"/>
                      <wp:lineTo x="21600" y="21308"/>
                      <wp:lineTo x="21600" y="0"/>
                      <wp:lineTo x="-300" y="0"/>
                    </wp:wrapPolygon>
                  </wp:wrapTight>
                  <wp:docPr id="5" name="Рисунок 2" descr="C:\Documents and Settings\Admin\Рабочий стол\image-337169f964587c6a82299601b885c99ecf192a574404aebc0ef5a302925e466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image-337169f964587c6a82299601b885c99ecf192a574404aebc0ef5a302925e466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A89" w:rsidRDefault="0030623A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4F0964">
              <w:t xml:space="preserve">На посевах озимых зерновых культур </w:t>
            </w:r>
            <w:r w:rsidR="009B4865">
              <w:t xml:space="preserve">в Брестской области </w:t>
            </w:r>
            <w:r w:rsidRPr="004F0964">
              <w:t xml:space="preserve">впервые </w:t>
            </w:r>
            <w:r w:rsidR="009B4865">
              <w:t>выявлен</w:t>
            </w:r>
            <w:r w:rsidR="00852A7F">
              <w:t xml:space="preserve"> </w:t>
            </w:r>
            <w:r w:rsidR="009B4865">
              <w:t>новый вредитель –</w:t>
            </w:r>
            <w:r w:rsidRPr="004F0964">
              <w:t xml:space="preserve"> </w:t>
            </w:r>
            <w:r w:rsidR="00DA49BA">
              <w:t>личинк</w:t>
            </w:r>
            <w:r w:rsidR="00765A89">
              <w:t>и</w:t>
            </w:r>
            <w:r w:rsidR="00DA49BA">
              <w:t xml:space="preserve"> </w:t>
            </w:r>
            <w:r w:rsidR="00E94C2E">
              <w:t xml:space="preserve"> обыкновенной </w:t>
            </w:r>
            <w:r w:rsidRPr="004F0964">
              <w:t>хлебной жужелицы</w:t>
            </w:r>
            <w:r w:rsidR="00765A89">
              <w:t xml:space="preserve">. </w:t>
            </w:r>
          </w:p>
          <w:p w:rsidR="00A92048" w:rsidRPr="004F0964" w:rsidRDefault="00A92048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Личинка грязно-белая, голова и три грудных сегмента</w:t>
            </w:r>
            <w:r w:rsidR="003506B1">
              <w:t xml:space="preserve"> темно-бурые; видны светло-коричневые пятна; брюшко оканчивается двумя отростками.</w:t>
            </w:r>
          </w:p>
          <w:p w:rsidR="00DD2C9B" w:rsidRDefault="0030623A" w:rsidP="00DD2C9B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4F0964">
              <w:t xml:space="preserve">Зимуют личинки в почве </w:t>
            </w:r>
            <w:r w:rsidR="003915ED">
              <w:t>в агроценозах культур</w:t>
            </w:r>
            <w:r w:rsidR="00852A7F">
              <w:t xml:space="preserve"> на глубине </w:t>
            </w:r>
            <w:r w:rsidR="00DA49BA">
              <w:t>30</w:t>
            </w:r>
            <w:r w:rsidR="00852A7F">
              <w:t>-</w:t>
            </w:r>
            <w:r w:rsidR="00DA49BA">
              <w:t>5</w:t>
            </w:r>
            <w:r w:rsidR="003915ED">
              <w:t>0</w:t>
            </w:r>
            <w:r w:rsidR="00852A7F">
              <w:t>см</w:t>
            </w:r>
            <w:r w:rsidRPr="004F0964">
              <w:t xml:space="preserve">. </w:t>
            </w:r>
            <w:r w:rsidR="00DD2C9B">
              <w:t xml:space="preserve">При почвенных раскопках 10 проб по 0,1 м² в очагах обнаружено до 50 личинок при поврежденности растений 40%. </w:t>
            </w:r>
          </w:p>
          <w:p w:rsidR="00765A89" w:rsidRDefault="00852A7F" w:rsidP="00765A8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 xml:space="preserve">В </w:t>
            </w:r>
            <w:r w:rsidR="00375FF1">
              <w:t xml:space="preserve">начале возобновления </w:t>
            </w:r>
            <w:r>
              <w:t>вегетации озимых зерновых культур</w:t>
            </w:r>
            <w:r w:rsidR="00AF577A">
              <w:t xml:space="preserve"> выявлены разновозрастные личинки</w:t>
            </w:r>
            <w:r w:rsidR="00375FF1">
              <w:t xml:space="preserve"> фитофага</w:t>
            </w:r>
            <w:r w:rsidR="00280675">
              <w:t>.</w:t>
            </w:r>
          </w:p>
          <w:p w:rsidR="004C5565" w:rsidRDefault="00093A18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 xml:space="preserve">Тип повреждения: </w:t>
            </w:r>
            <w:proofErr w:type="spellStart"/>
            <w:r w:rsidR="00A97CB4">
              <w:t>и</w:t>
            </w:r>
            <w:r w:rsidR="0069318D">
              <w:t>змочаливание</w:t>
            </w:r>
            <w:proofErr w:type="spellEnd"/>
            <w:r w:rsidR="0069318D">
              <w:t xml:space="preserve"> листовой пластинки, от чего растение утрачивает свои </w:t>
            </w:r>
            <w:r w:rsidR="00874E25">
              <w:t>компенсаторные</w:t>
            </w:r>
            <w:r w:rsidR="004C5565">
              <w:t xml:space="preserve"> способности, </w:t>
            </w:r>
            <w:r w:rsidR="004C5565" w:rsidRPr="00E83982">
              <w:t xml:space="preserve">образуя </w:t>
            </w:r>
            <w:r w:rsidR="00F35FB1">
              <w:t xml:space="preserve">оголенные черные </w:t>
            </w:r>
            <w:r w:rsidR="004C5565" w:rsidRPr="00E83982">
              <w:t>проплешины</w:t>
            </w:r>
            <w:r w:rsidR="004C5565">
              <w:t xml:space="preserve"> в посевах. </w:t>
            </w:r>
            <w:r w:rsidR="00874E25">
              <w:t>Период вредоносности личинок зависит от наличия корма и гидротермического режима</w:t>
            </w:r>
            <w:r w:rsidR="00116C64">
              <w:t>.</w:t>
            </w:r>
          </w:p>
          <w:p w:rsidR="0030623A" w:rsidRDefault="00E94C2E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-885825</wp:posOffset>
                  </wp:positionV>
                  <wp:extent cx="1371600" cy="1095375"/>
                  <wp:effectExtent l="19050" t="0" r="0" b="0"/>
                  <wp:wrapTight wrapText="bothSides">
                    <wp:wrapPolygon edited="0">
                      <wp:start x="-300" y="0"/>
                      <wp:lineTo x="-300" y="21412"/>
                      <wp:lineTo x="21600" y="21412"/>
                      <wp:lineTo x="21600" y="0"/>
                      <wp:lineTo x="-300" y="0"/>
                    </wp:wrapPolygon>
                  </wp:wrapTight>
                  <wp:docPr id="1" name="Рисунок 1" descr="C:\Documents and Settings\Admin\Рабочий стол\image-7b1c3f01eadd0844f484619c149b5c4d2f29cbfaea257dede63e00333f12cc9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age-7b1c3f01eadd0844f484619c149b5c4d2f29cbfaea257dede63e00333f12cc9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23A" w:rsidRPr="00290E3B">
              <w:t xml:space="preserve">Массовому размножению хлебной жужелицы </w:t>
            </w:r>
            <w:r w:rsidR="00F3773B" w:rsidRPr="00290E3B">
              <w:t>способств</w:t>
            </w:r>
            <w:r w:rsidR="00F3773B">
              <w:t>овали</w:t>
            </w:r>
            <w:r w:rsidR="0030623A" w:rsidRPr="00290E3B">
              <w:t xml:space="preserve">: продолжительно теплая осень </w:t>
            </w:r>
            <w:r w:rsidR="00116C64" w:rsidRPr="00290E3B">
              <w:t xml:space="preserve">2015 года </w:t>
            </w:r>
            <w:r w:rsidR="0030623A" w:rsidRPr="00290E3B">
              <w:t>с периодически выпавшими осадками, нарушение севооборота, посев озимых зерновых культур по стерневым предшественникам, наличие на полях падалицы, поздний срок сева озимых зерновых культур</w:t>
            </w:r>
            <w:r w:rsidR="0030623A" w:rsidRPr="00290E3B">
              <w:rPr>
                <w:sz w:val="22"/>
                <w:szCs w:val="22"/>
              </w:rPr>
              <w:t>.</w:t>
            </w:r>
          </w:p>
          <w:p w:rsidR="00035972" w:rsidRDefault="00035972" w:rsidP="0030623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tbl>
            <w:tblPr>
              <w:tblStyle w:val="a6"/>
              <w:tblW w:w="9709" w:type="dxa"/>
              <w:tblInd w:w="284" w:type="dxa"/>
              <w:tblLook w:val="04A0"/>
            </w:tblPr>
            <w:tblGrid>
              <w:gridCol w:w="2692"/>
              <w:gridCol w:w="7017"/>
            </w:tblGrid>
            <w:tr w:rsidR="00035972" w:rsidRPr="00502171" w:rsidTr="00237D74">
              <w:trPr>
                <w:trHeight w:val="273"/>
              </w:trPr>
              <w:tc>
                <w:tcPr>
                  <w:tcW w:w="2692" w:type="dxa"/>
                </w:tcPr>
                <w:p w:rsidR="00035972" w:rsidRPr="00502171" w:rsidRDefault="00035972" w:rsidP="004B4D4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017" w:type="dxa"/>
                </w:tcPr>
                <w:p w:rsidR="00035972" w:rsidRPr="00502171" w:rsidRDefault="00D946F4" w:rsidP="004B4D4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10 проб по</w:t>
                  </w:r>
                  <w:r w:rsidR="00035972">
                    <w:rPr>
                      <w:sz w:val="24"/>
                      <w:szCs w:val="24"/>
                    </w:rPr>
                    <w:t xml:space="preserve"> 0,1 м² (33x30</w:t>
                  </w:r>
                  <w:r w:rsidR="00544932">
                    <w:rPr>
                      <w:sz w:val="24"/>
                      <w:szCs w:val="24"/>
                    </w:rPr>
                    <w:t>см</w:t>
                  </w:r>
                  <w:r w:rsidR="00035972">
                    <w:rPr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035972" w:rsidRPr="00502171" w:rsidTr="00237D74">
              <w:trPr>
                <w:trHeight w:val="273"/>
              </w:trPr>
              <w:tc>
                <w:tcPr>
                  <w:tcW w:w="2692" w:type="dxa"/>
                </w:tcPr>
                <w:p w:rsidR="00035972" w:rsidRPr="00502171" w:rsidRDefault="00035972" w:rsidP="004B4D4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017" w:type="dxa"/>
                </w:tcPr>
                <w:p w:rsidR="00035972" w:rsidRPr="00502171" w:rsidRDefault="00035972" w:rsidP="004B4D4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особей на </w:t>
                  </w:r>
                  <w:proofErr w:type="gramStart"/>
                  <w:r>
                    <w:rPr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sz w:val="24"/>
                      <w:szCs w:val="24"/>
                    </w:rPr>
                    <w:t>²</w:t>
                  </w:r>
                </w:p>
              </w:tc>
            </w:tr>
            <w:tr w:rsidR="00035972" w:rsidRPr="00502171" w:rsidTr="00237D74">
              <w:trPr>
                <w:trHeight w:val="694"/>
              </w:trPr>
              <w:tc>
                <w:tcPr>
                  <w:tcW w:w="2692" w:type="dxa"/>
                </w:tcPr>
                <w:p w:rsidR="00035972" w:rsidRPr="00502171" w:rsidRDefault="00035972" w:rsidP="004B4D4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017" w:type="dxa"/>
                </w:tcPr>
                <w:p w:rsidR="00035972" w:rsidRPr="00502171" w:rsidRDefault="00035972" w:rsidP="004B4D4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5-8</w:t>
                  </w:r>
                  <w:r w:rsidRPr="0050217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особей на </w:t>
                  </w:r>
                  <w:proofErr w:type="gramStart"/>
                  <w:r>
                    <w:rPr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sz w:val="24"/>
                      <w:szCs w:val="24"/>
                    </w:rPr>
                    <w:t>²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502171" w:rsidRPr="008739A4" w:rsidRDefault="001400E4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</w:pPr>
            <w:r>
              <w:t>При выявлении вредителя для ликвидации очагов личинок можно обрабатывать посевы</w:t>
            </w:r>
            <w:r w:rsidR="00E3206B">
              <w:t xml:space="preserve"> при температуре + 12</w:t>
            </w:r>
            <w:proofErr w:type="gramStart"/>
            <w:r w:rsidR="00E3206B">
              <w:t>°С</w:t>
            </w:r>
            <w:proofErr w:type="gramEnd"/>
            <w:r w:rsidR="00E3206B">
              <w:t xml:space="preserve"> инсектицидами комбинированного и системного действия с рекомендованной максимальной нормой расхода</w:t>
            </w:r>
            <w:r w:rsidR="00F3773B">
              <w:t>, которые разрешены на озимых зерновых культурах, согласно «Государственного реестра…»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F3773B" w:rsidRDefault="00F3773B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F3773B" w:rsidRDefault="00F3773B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</w:t>
            </w:r>
            <w:r w:rsidR="006C3DF1">
              <w:t xml:space="preserve">      </w:t>
            </w:r>
            <w:r>
              <w:t xml:space="preserve">                 </w:t>
            </w:r>
            <w:r w:rsidR="006C3DF1">
              <w:t>Д</w:t>
            </w:r>
            <w:r>
              <w:t>.</w:t>
            </w:r>
            <w:r w:rsidR="006C3DF1">
              <w:t>В</w:t>
            </w:r>
            <w:r>
              <w:t xml:space="preserve">. </w:t>
            </w:r>
            <w:proofErr w:type="spellStart"/>
            <w:r w:rsidR="006C3DF1">
              <w:t>Кизеев</w:t>
            </w:r>
            <w:proofErr w:type="spellEnd"/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8739A4" w:rsidRDefault="008739A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F3773B" w:rsidRDefault="00F3773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F3773B" w:rsidRDefault="00F3773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94A22" w:rsidRPr="002D50D8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</w:t>
            </w:r>
            <w:r w:rsidR="00DA0DF0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35972"/>
    <w:rsid w:val="00055BEE"/>
    <w:rsid w:val="000568BF"/>
    <w:rsid w:val="00093A18"/>
    <w:rsid w:val="000B2A1A"/>
    <w:rsid w:val="000E683C"/>
    <w:rsid w:val="00116B87"/>
    <w:rsid w:val="00116C64"/>
    <w:rsid w:val="001400E4"/>
    <w:rsid w:val="00155F84"/>
    <w:rsid w:val="00162A58"/>
    <w:rsid w:val="00163FB8"/>
    <w:rsid w:val="00195EBE"/>
    <w:rsid w:val="001A72D6"/>
    <w:rsid w:val="001C3812"/>
    <w:rsid w:val="001E51CF"/>
    <w:rsid w:val="00280675"/>
    <w:rsid w:val="00290E3B"/>
    <w:rsid w:val="002A7807"/>
    <w:rsid w:val="002D0206"/>
    <w:rsid w:val="002D50D8"/>
    <w:rsid w:val="0030623A"/>
    <w:rsid w:val="003506B1"/>
    <w:rsid w:val="00366944"/>
    <w:rsid w:val="00367787"/>
    <w:rsid w:val="00375FF1"/>
    <w:rsid w:val="00385975"/>
    <w:rsid w:val="003915ED"/>
    <w:rsid w:val="00395EC8"/>
    <w:rsid w:val="003E497B"/>
    <w:rsid w:val="003E7220"/>
    <w:rsid w:val="0041444F"/>
    <w:rsid w:val="004422F3"/>
    <w:rsid w:val="004A21EA"/>
    <w:rsid w:val="004B3F8D"/>
    <w:rsid w:val="004B4D4A"/>
    <w:rsid w:val="004C5565"/>
    <w:rsid w:val="004F0964"/>
    <w:rsid w:val="00502171"/>
    <w:rsid w:val="0053165B"/>
    <w:rsid w:val="00544932"/>
    <w:rsid w:val="005559D4"/>
    <w:rsid w:val="0057286A"/>
    <w:rsid w:val="00576470"/>
    <w:rsid w:val="0057701A"/>
    <w:rsid w:val="0058002D"/>
    <w:rsid w:val="00594A22"/>
    <w:rsid w:val="005A427D"/>
    <w:rsid w:val="00641D46"/>
    <w:rsid w:val="00646CAA"/>
    <w:rsid w:val="00657864"/>
    <w:rsid w:val="00692F0B"/>
    <w:rsid w:val="0069318D"/>
    <w:rsid w:val="006977D1"/>
    <w:rsid w:val="006C3DF1"/>
    <w:rsid w:val="006C4207"/>
    <w:rsid w:val="006E3E0D"/>
    <w:rsid w:val="0070354A"/>
    <w:rsid w:val="00765A89"/>
    <w:rsid w:val="00773749"/>
    <w:rsid w:val="007B01A2"/>
    <w:rsid w:val="007E1036"/>
    <w:rsid w:val="00820416"/>
    <w:rsid w:val="00852A7F"/>
    <w:rsid w:val="008739A4"/>
    <w:rsid w:val="00874E25"/>
    <w:rsid w:val="0087572F"/>
    <w:rsid w:val="00882382"/>
    <w:rsid w:val="008A52F9"/>
    <w:rsid w:val="008D77A1"/>
    <w:rsid w:val="00941D5D"/>
    <w:rsid w:val="009B4865"/>
    <w:rsid w:val="009D2322"/>
    <w:rsid w:val="009F61CB"/>
    <w:rsid w:val="00A00F52"/>
    <w:rsid w:val="00A01774"/>
    <w:rsid w:val="00A22246"/>
    <w:rsid w:val="00A26467"/>
    <w:rsid w:val="00A37EA2"/>
    <w:rsid w:val="00A8635D"/>
    <w:rsid w:val="00A92048"/>
    <w:rsid w:val="00A92B39"/>
    <w:rsid w:val="00A97CB4"/>
    <w:rsid w:val="00AC4648"/>
    <w:rsid w:val="00AF577A"/>
    <w:rsid w:val="00B065B8"/>
    <w:rsid w:val="00B20377"/>
    <w:rsid w:val="00B300D0"/>
    <w:rsid w:val="00B43FA8"/>
    <w:rsid w:val="00B56BB4"/>
    <w:rsid w:val="00B93B8E"/>
    <w:rsid w:val="00BD2D83"/>
    <w:rsid w:val="00C04636"/>
    <w:rsid w:val="00C057FD"/>
    <w:rsid w:val="00C22750"/>
    <w:rsid w:val="00C7323A"/>
    <w:rsid w:val="00CD187A"/>
    <w:rsid w:val="00CE2486"/>
    <w:rsid w:val="00D119CD"/>
    <w:rsid w:val="00D2200F"/>
    <w:rsid w:val="00D319BE"/>
    <w:rsid w:val="00D33F59"/>
    <w:rsid w:val="00D36DDB"/>
    <w:rsid w:val="00D54D69"/>
    <w:rsid w:val="00D946F4"/>
    <w:rsid w:val="00DA0DF0"/>
    <w:rsid w:val="00DA49BA"/>
    <w:rsid w:val="00DD2C9B"/>
    <w:rsid w:val="00E064E0"/>
    <w:rsid w:val="00E16B32"/>
    <w:rsid w:val="00E3206B"/>
    <w:rsid w:val="00E41FF7"/>
    <w:rsid w:val="00E54DF2"/>
    <w:rsid w:val="00E83982"/>
    <w:rsid w:val="00E94C2E"/>
    <w:rsid w:val="00EB32AD"/>
    <w:rsid w:val="00EB47F4"/>
    <w:rsid w:val="00EF5723"/>
    <w:rsid w:val="00F043C3"/>
    <w:rsid w:val="00F32001"/>
    <w:rsid w:val="00F35FB1"/>
    <w:rsid w:val="00F3773B"/>
    <w:rsid w:val="00FD108F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C327-E9B8-4684-A793-650A092C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2016-04-08T13:24:00Z</cp:lastPrinted>
  <dcterms:created xsi:type="dcterms:W3CDTF">2015-04-09T13:58:00Z</dcterms:created>
  <dcterms:modified xsi:type="dcterms:W3CDTF">2016-04-11T05:18:00Z</dcterms:modified>
</cp:coreProperties>
</file>